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33E" w:rsidRDefault="00FA6751">
      <w:pPr>
        <w:rPr>
          <w:rFonts w:ascii="Arial" w:hAnsi="Arial" w:cs="Arial"/>
          <w:b/>
          <w:sz w:val="24"/>
          <w:szCs w:val="24"/>
          <w:highlight w:val="yellow"/>
        </w:rPr>
      </w:pPr>
      <w:r>
        <w:rPr>
          <w:rFonts w:ascii="Arial" w:hAnsi="Arial" w:cs="Arial"/>
          <w:b/>
          <w:noProof/>
          <w:sz w:val="24"/>
          <w:szCs w:val="24"/>
          <w:highlight w:val="yellow"/>
          <w:lang w:eastAsia="ru-RU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column">
              <wp:posOffset>2655570</wp:posOffset>
            </wp:positionH>
            <wp:positionV relativeFrom="paragraph">
              <wp:posOffset>146685</wp:posOffset>
            </wp:positionV>
            <wp:extent cx="728980" cy="890905"/>
            <wp:effectExtent l="0" t="0" r="0" b="0"/>
            <wp:wrapNone/>
            <wp:docPr id="1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333E" w:rsidRDefault="00A1333E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A1333E" w:rsidRDefault="00A1333E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A1333E" w:rsidRDefault="00A1333E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A1333E" w:rsidRDefault="00A1333E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A1333E" w:rsidRDefault="00A1333E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A1333E" w:rsidRDefault="00FA6751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РЫБИНСКИЙ МУНИЦИПАЛЬНЫЙ ОКРУГ</w:t>
      </w:r>
    </w:p>
    <w:p w:rsidR="00A1333E" w:rsidRDefault="00FA6751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КРАСНОЯРСКОГО КРАЯ</w:t>
      </w:r>
    </w:p>
    <w:p w:rsidR="00A1333E" w:rsidRDefault="00FA6751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АДМИНИСТРАЦИЯ РЫБИНСКОГО МУНИЦИПАЛЬНОГО ОКРУГА</w:t>
      </w:r>
    </w:p>
    <w:p w:rsidR="00A1333E" w:rsidRDefault="00A1333E">
      <w:pPr>
        <w:jc w:val="center"/>
        <w:rPr>
          <w:rFonts w:ascii="Arial" w:hAnsi="Arial" w:cs="Arial"/>
          <w:sz w:val="24"/>
        </w:rPr>
      </w:pPr>
    </w:p>
    <w:p w:rsidR="00A1333E" w:rsidRDefault="00FA6751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ПОСТАНОВЛЕНИЕ </w:t>
      </w:r>
    </w:p>
    <w:p w:rsidR="00A1333E" w:rsidRDefault="00A1333E">
      <w:pPr>
        <w:jc w:val="center"/>
        <w:rPr>
          <w:rFonts w:ascii="Arial" w:hAnsi="Arial" w:cs="Arial"/>
          <w:b/>
          <w:sz w:val="24"/>
        </w:rPr>
      </w:pPr>
    </w:p>
    <w:tbl>
      <w:tblPr>
        <w:tblStyle w:val="a8"/>
        <w:tblW w:w="9570" w:type="dxa"/>
        <w:tblInd w:w="108" w:type="dxa"/>
        <w:tblLayout w:type="fixed"/>
        <w:tblLook w:val="04A0"/>
      </w:tblPr>
      <w:tblGrid>
        <w:gridCol w:w="3188"/>
        <w:gridCol w:w="3192"/>
        <w:gridCol w:w="3190"/>
      </w:tblGrid>
      <w:tr w:rsidR="00A1333E"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A1333E" w:rsidRDefault="00FA6751">
            <w:pPr>
              <w:pStyle w:val="ConsPlusNonformat"/>
              <w:widowControl/>
              <w:rPr>
                <w:rFonts w:ascii="Arial" w:hAnsi="Arial" w:cs="Arial"/>
                <w:b/>
                <w:sz w:val="24"/>
              </w:rPr>
            </w:pPr>
            <w:r w:rsidRPr="00A1333E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2" o:spid="_x0000_s1028" type="#_x0000_t75" style="position:absolute;margin-left:-7.85pt;margin-top:0;width:198.4pt;height:28.3pt;z-index:251657216;mso-wrap-style:none;mso-position-horizontal-relative:char;v-text-anchor:middle" o:allowincell="f" strokecolor="#3465a4">
                  <v:stroke joinstyle="round"/>
                  <v:imagedata r:id="rId5" o:title="image2"/>
                </v:shape>
              </w:pic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A1333E" w:rsidRDefault="00FA6751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>г. Бородино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A1333E" w:rsidRDefault="00A1333E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A1333E" w:rsidRDefault="00A1333E">
      <w:pPr>
        <w:jc w:val="center"/>
        <w:rPr>
          <w:rFonts w:ascii="Arial" w:hAnsi="Arial" w:cs="Arial"/>
          <w:b/>
          <w:sz w:val="24"/>
        </w:rPr>
      </w:pPr>
    </w:p>
    <w:p w:rsidR="00A1333E" w:rsidRDefault="00FA6751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О внесении изменений в постановление Администрации Рыбинского округа Красноярского края от 12.03.2026 №250-п «Об </w:t>
      </w:r>
      <w:r>
        <w:rPr>
          <w:rFonts w:ascii="Arial" w:hAnsi="Arial" w:cs="Arial"/>
          <w:sz w:val="24"/>
          <w:szCs w:val="24"/>
        </w:rPr>
        <w:t>утверждении Положения о межведомственной комиссии по оценке и обследованию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</w:t>
      </w:r>
      <w:r>
        <w:rPr>
          <w:rFonts w:ascii="Arial" w:hAnsi="Arial" w:cs="Arial"/>
          <w:sz w:val="24"/>
          <w:szCs w:val="24"/>
        </w:rPr>
        <w:t>длежащим сносу или реконструкции»</w:t>
      </w:r>
      <w:proofErr w:type="gramEnd"/>
    </w:p>
    <w:p w:rsidR="00A1333E" w:rsidRDefault="00A1333E">
      <w:pPr>
        <w:pStyle w:val="ConsPlusNonformat"/>
        <w:widowControl/>
        <w:jc w:val="both"/>
        <w:rPr>
          <w:rFonts w:ascii="Arial" w:hAnsi="Arial" w:cs="Arial"/>
          <w:color w:val="FF0000"/>
          <w:sz w:val="24"/>
          <w:szCs w:val="24"/>
        </w:rPr>
      </w:pPr>
    </w:p>
    <w:p w:rsidR="00A1333E" w:rsidRDefault="00FA6751">
      <w:pPr>
        <w:pStyle w:val="ConsPlusTitle"/>
        <w:ind w:firstLine="709"/>
        <w:jc w:val="both"/>
        <w:rPr>
          <w:rFonts w:ascii="Arial" w:hAnsi="Arial" w:cs="Arial"/>
          <w:b w:val="0"/>
          <w:bCs w:val="0"/>
          <w:sz w:val="24"/>
          <w:szCs w:val="24"/>
        </w:rPr>
      </w:pPr>
      <w:proofErr w:type="gramStart"/>
      <w:r>
        <w:rPr>
          <w:rFonts w:ascii="Arial" w:hAnsi="Arial" w:cs="Arial"/>
          <w:b w:val="0"/>
          <w:sz w:val="24"/>
          <w:szCs w:val="24"/>
        </w:rPr>
        <w:t>В соответствии с Федеральным законом от 20.02.2026 № 23-ФЗ «О внесении изменений в отдельные законодательные акты Российской Федерации и признании утратившим силу подпункта «</w:t>
      </w:r>
      <w:proofErr w:type="spellStart"/>
      <w:r>
        <w:rPr>
          <w:rFonts w:ascii="Arial" w:hAnsi="Arial" w:cs="Arial"/>
          <w:b w:val="0"/>
          <w:sz w:val="24"/>
          <w:szCs w:val="24"/>
        </w:rPr>
        <w:t>д</w:t>
      </w:r>
      <w:proofErr w:type="spellEnd"/>
      <w:r>
        <w:rPr>
          <w:rFonts w:ascii="Arial" w:hAnsi="Arial" w:cs="Arial"/>
          <w:b w:val="0"/>
          <w:sz w:val="24"/>
          <w:szCs w:val="24"/>
        </w:rPr>
        <w:t>» пункта 29 части 2 статьи 32 Федерального закона «Об общих принципах организации</w:t>
      </w:r>
      <w:r>
        <w:rPr>
          <w:rFonts w:ascii="Arial" w:hAnsi="Arial" w:cs="Arial"/>
          <w:b w:val="0"/>
          <w:sz w:val="24"/>
          <w:szCs w:val="24"/>
        </w:rPr>
        <w:t xml:space="preserve"> местного самоуправления в единой системе публичной власти», </w:t>
      </w:r>
      <w:hyperlink r:id="rId6">
        <w:r>
          <w:rPr>
            <w:rFonts w:ascii="Arial" w:hAnsi="Arial" w:cs="Arial"/>
            <w:b w:val="0"/>
            <w:sz w:val="24"/>
            <w:szCs w:val="24"/>
          </w:rPr>
          <w:t>постановлением</w:t>
        </w:r>
      </w:hyperlink>
      <w:r>
        <w:rPr>
          <w:rFonts w:ascii="Arial" w:hAnsi="Arial" w:cs="Arial"/>
          <w:b w:val="0"/>
          <w:sz w:val="24"/>
          <w:szCs w:val="24"/>
        </w:rPr>
        <w:t xml:space="preserve"> Правительства Российской Федерации от 28.01.2006 № 47 «Об утверждении </w:t>
      </w:r>
      <w:r>
        <w:rPr>
          <w:rFonts w:ascii="Arial" w:hAnsi="Arial" w:cs="Arial"/>
          <w:b w:val="0"/>
          <w:sz w:val="24"/>
          <w:szCs w:val="24"/>
        </w:rPr>
        <w:t>Положения о межведомственной комиссии по оценке и обследованию помещения</w:t>
      </w:r>
      <w:proofErr w:type="gramEnd"/>
      <w:r>
        <w:rPr>
          <w:rFonts w:ascii="Arial" w:hAnsi="Arial" w:cs="Arial"/>
          <w:b w:val="0"/>
          <w:sz w:val="24"/>
          <w:szCs w:val="24"/>
        </w:rPr>
        <w:t xml:space="preserve">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</w:t>
      </w:r>
      <w:r>
        <w:rPr>
          <w:rFonts w:ascii="Arial" w:hAnsi="Arial" w:cs="Arial"/>
          <w:b w:val="0"/>
          <w:sz w:val="24"/>
          <w:szCs w:val="24"/>
        </w:rPr>
        <w:t xml:space="preserve">су или реконструкции, садового дома жилым домом и жилого дома садовым домом», руководствуясь </w:t>
      </w:r>
      <w:r>
        <w:rPr>
          <w:rFonts w:ascii="Arial" w:hAnsi="Arial" w:cs="Arial"/>
          <w:b w:val="0"/>
          <w:bCs w:val="0"/>
          <w:sz w:val="24"/>
          <w:szCs w:val="24"/>
        </w:rPr>
        <w:t>Уставом Рыбинского муниципального округа Красноярского края,</w:t>
      </w:r>
      <w:r>
        <w:rPr>
          <w:rFonts w:ascii="Arial" w:hAnsi="Arial" w:cs="Arial"/>
          <w:b w:val="0"/>
          <w:sz w:val="24"/>
          <w:szCs w:val="24"/>
        </w:rPr>
        <w:t xml:space="preserve"> ПОСТАНОВЛЯЮ:</w:t>
      </w:r>
    </w:p>
    <w:p w:rsidR="00A1333E" w:rsidRDefault="00FA6751">
      <w:pPr>
        <w:ind w:firstLine="709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1. </w:t>
      </w:r>
      <w:proofErr w:type="gram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Внести в постановление Администрации Рыбинского муниципального округа от 12.03.2026 №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250-п «Об утверждении Положения о межведомственной комиссии по оценке и обследованию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ийным и подлежащим сносу или реконструкции» следующее изменение: приложение 2 к постановлению изложить в новой редакции согласно приложению</w:t>
      </w:r>
      <w:proofErr w:type="gram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к постановлению.</w:t>
      </w:r>
    </w:p>
    <w:p w:rsidR="00A1333E" w:rsidRDefault="00FA6751">
      <w:pPr>
        <w:ind w:firstLine="709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2. Постановление подлежит официальному обнародованию на официальном сайте Рыбинского муниципального</w:t>
      </w:r>
      <w:r>
        <w:rPr>
          <w:rFonts w:ascii="Arial" w:hAnsi="Arial" w:cs="Arial"/>
          <w:bCs/>
          <w:sz w:val="24"/>
          <w:szCs w:val="24"/>
        </w:rPr>
        <w:t xml:space="preserve"> округа Красноярского края (https://rmo-24.gosuslugi.ru/) в информационно-телекоммуникационной сети интернет.</w:t>
      </w:r>
    </w:p>
    <w:p w:rsidR="00A1333E" w:rsidRDefault="00FA6751">
      <w:pPr>
        <w:ind w:firstLine="709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3. </w:t>
      </w:r>
      <w:proofErr w:type="gramStart"/>
      <w:r>
        <w:rPr>
          <w:rFonts w:ascii="Arial" w:hAnsi="Arial" w:cs="Arial"/>
          <w:bCs/>
          <w:sz w:val="24"/>
          <w:szCs w:val="24"/>
        </w:rPr>
        <w:t>Контроль за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исполнением настоящего постановления возложить на заместителя главы округа по обеспечению жизнедеятельности территории </w:t>
      </w:r>
      <w:proofErr w:type="spellStart"/>
      <w:r>
        <w:rPr>
          <w:rFonts w:ascii="Arial" w:hAnsi="Arial" w:cs="Arial"/>
          <w:bCs/>
          <w:sz w:val="24"/>
          <w:szCs w:val="24"/>
        </w:rPr>
        <w:t>Гуменюка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А.С</w:t>
      </w:r>
      <w:r>
        <w:rPr>
          <w:rFonts w:ascii="Arial" w:hAnsi="Arial" w:cs="Arial"/>
          <w:bCs/>
          <w:sz w:val="24"/>
          <w:szCs w:val="24"/>
        </w:rPr>
        <w:t>.</w:t>
      </w:r>
    </w:p>
    <w:p w:rsidR="00A1333E" w:rsidRDefault="00FA6751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4. Настоящее постановление вступает в силу в день, следующий за днем его официального опубликования в газетах «Бородинский вестник», «Голос времени».</w:t>
      </w:r>
    </w:p>
    <w:p w:rsidR="00A1333E" w:rsidRDefault="00A1333E">
      <w:pPr>
        <w:ind w:firstLine="709"/>
        <w:rPr>
          <w:rFonts w:ascii="Arial" w:hAnsi="Arial" w:cs="Arial"/>
          <w:sz w:val="24"/>
          <w:szCs w:val="24"/>
        </w:rPr>
      </w:pPr>
    </w:p>
    <w:p w:rsidR="00A1333E" w:rsidRDefault="00A1333E">
      <w:pPr>
        <w:ind w:firstLine="709"/>
        <w:rPr>
          <w:rFonts w:ascii="Arial" w:hAnsi="Arial" w:cs="Arial"/>
          <w:sz w:val="24"/>
          <w:szCs w:val="24"/>
        </w:rPr>
      </w:pPr>
    </w:p>
    <w:p w:rsidR="00A1333E" w:rsidRDefault="00FA6751">
      <w:pPr>
        <w:pStyle w:val="ConsPlusNonformat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округа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А.Н. </w:t>
      </w:r>
      <w:proofErr w:type="gramStart"/>
      <w:r>
        <w:rPr>
          <w:rFonts w:ascii="Arial" w:hAnsi="Arial" w:cs="Arial"/>
          <w:sz w:val="24"/>
          <w:szCs w:val="24"/>
        </w:rPr>
        <w:t>Мишин</w:t>
      </w:r>
      <w:proofErr w:type="gramEnd"/>
    </w:p>
    <w:p w:rsidR="00A1333E" w:rsidRDefault="00FA6751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</w:t>
      </w:r>
      <w:r>
        <w:br w:type="page"/>
      </w:r>
    </w:p>
    <w:p w:rsidR="00A1333E" w:rsidRDefault="00FA6751">
      <w:pPr>
        <w:ind w:firstLine="510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Приложение</w:t>
      </w:r>
    </w:p>
    <w:p w:rsidR="00A1333E" w:rsidRDefault="00FA6751">
      <w:pPr>
        <w:ind w:firstLine="510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к постановлению Администрации </w:t>
      </w:r>
    </w:p>
    <w:p w:rsidR="00A1333E" w:rsidRDefault="00FA6751">
      <w:pPr>
        <w:ind w:firstLine="510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Рыбинского муниципального округа</w:t>
      </w:r>
    </w:p>
    <w:p w:rsidR="00A1333E" w:rsidRDefault="00FA6751">
      <w:pPr>
        <w:ind w:firstLine="5103"/>
        <w:rPr>
          <w:rFonts w:ascii="Arial" w:hAnsi="Arial" w:cs="Arial"/>
          <w:color w:val="FF0000"/>
          <w:sz w:val="24"/>
        </w:rPr>
      </w:pPr>
      <w:r>
        <w:rPr>
          <w:rFonts w:ascii="Arial" w:hAnsi="Arial" w:cs="Arial"/>
          <w:color w:val="FF0000"/>
          <w:sz w:val="24"/>
        </w:rPr>
        <w:t xml:space="preserve"> </w:t>
      </w:r>
      <w:r w:rsidR="00A1333E" w:rsidRPr="00A1333E">
        <w:pict>
          <v:shape id="Shape3" o:spid="_x0000_s1026" type="#_x0000_t75" style="position:absolute;margin-left:0;margin-top:0;width:198.4pt;height:28.3pt;z-index:251659264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5" o:title="image2"/>
          </v:shape>
        </w:pict>
      </w:r>
      <w:r>
        <w:rPr>
          <w:rFonts w:ascii="Arial" w:hAnsi="Arial" w:cs="Arial"/>
          <w:color w:val="FF0000"/>
          <w:sz w:val="24"/>
        </w:rPr>
        <w:t xml:space="preserve"> </w:t>
      </w:r>
    </w:p>
    <w:p w:rsidR="00A1333E" w:rsidRDefault="00A1333E">
      <w:pPr>
        <w:jc w:val="center"/>
        <w:rPr>
          <w:rFonts w:ascii="Arial" w:hAnsi="Arial" w:cs="Arial"/>
          <w:sz w:val="24"/>
        </w:rPr>
      </w:pPr>
    </w:p>
    <w:p w:rsidR="00A1333E" w:rsidRDefault="00A1333E">
      <w:pPr>
        <w:jc w:val="center"/>
        <w:rPr>
          <w:rFonts w:ascii="Arial" w:hAnsi="Arial" w:cs="Arial"/>
          <w:sz w:val="24"/>
        </w:rPr>
      </w:pPr>
    </w:p>
    <w:p w:rsidR="00A1333E" w:rsidRDefault="00FA6751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Состав</w:t>
      </w:r>
    </w:p>
    <w:p w:rsidR="00A1333E" w:rsidRDefault="00FA6751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межведомственной комиссии по оценке и обследованию помещения в целях признания его жилым помещением, жилого помещения пригодным (непригодным) </w:t>
      </w:r>
      <w:r>
        <w:rPr>
          <w:rFonts w:ascii="Arial" w:hAnsi="Arial" w:cs="Arial"/>
          <w:sz w:val="24"/>
        </w:rPr>
        <w:t>для проживания граждан, а также многоквартирного дома в целях признания аварийным и подлежащим сносу или реконструкции</w:t>
      </w:r>
    </w:p>
    <w:p w:rsidR="00A1333E" w:rsidRDefault="00A1333E">
      <w:pPr>
        <w:jc w:val="center"/>
        <w:rPr>
          <w:rFonts w:ascii="Arial" w:hAnsi="Arial" w:cs="Arial"/>
          <w:sz w:val="24"/>
        </w:rPr>
      </w:pPr>
    </w:p>
    <w:tbl>
      <w:tblPr>
        <w:tblStyle w:val="a8"/>
        <w:tblW w:w="9464" w:type="dxa"/>
        <w:tblInd w:w="108" w:type="dxa"/>
        <w:tblLayout w:type="fixed"/>
        <w:tblLook w:val="04A0"/>
      </w:tblPr>
      <w:tblGrid>
        <w:gridCol w:w="4786"/>
        <w:gridCol w:w="4678"/>
      </w:tblGrid>
      <w:tr w:rsidR="00A1333E">
        <w:tc>
          <w:tcPr>
            <w:tcW w:w="9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333E" w:rsidRDefault="00FA675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</w:t>
            </w:r>
            <w:r>
              <w:rPr>
                <w:rFonts w:ascii="Arial" w:hAnsi="Arial" w:cs="Arial"/>
                <w:sz w:val="24"/>
              </w:rPr>
              <w:t>редседатель комиссии:</w:t>
            </w:r>
          </w:p>
          <w:p w:rsidR="00A1333E" w:rsidRDefault="00A1333E">
            <w:pPr>
              <w:rPr>
                <w:rFonts w:ascii="Arial" w:hAnsi="Arial" w:cs="Arial"/>
                <w:sz w:val="24"/>
              </w:rPr>
            </w:pPr>
          </w:p>
        </w:tc>
      </w:tr>
      <w:tr w:rsidR="00A1333E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1333E" w:rsidRDefault="00FA67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Заместитель главы округа по обеспечению жизнедеятельности территории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1333E" w:rsidRDefault="00FA675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Гуменюк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А.С.</w:t>
            </w:r>
          </w:p>
        </w:tc>
      </w:tr>
      <w:tr w:rsidR="00A1333E">
        <w:tc>
          <w:tcPr>
            <w:tcW w:w="9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333E" w:rsidRDefault="00A1333E">
            <w:pPr>
              <w:rPr>
                <w:rFonts w:ascii="Arial" w:hAnsi="Arial" w:cs="Arial"/>
                <w:sz w:val="24"/>
              </w:rPr>
            </w:pPr>
          </w:p>
          <w:p w:rsidR="00A1333E" w:rsidRDefault="00FA675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заместитель председателя </w:t>
            </w:r>
            <w:r>
              <w:rPr>
                <w:rFonts w:ascii="Arial" w:hAnsi="Arial" w:cs="Arial"/>
                <w:sz w:val="24"/>
              </w:rPr>
              <w:t>комиссии:</w:t>
            </w:r>
          </w:p>
          <w:p w:rsidR="00A1333E" w:rsidRDefault="00A133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333E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1333E" w:rsidRDefault="00FA675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Руководитель УИЗОГА Рыбинского округа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1333E" w:rsidRDefault="00FA675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Минеева Е.Г.</w:t>
            </w:r>
          </w:p>
        </w:tc>
      </w:tr>
      <w:tr w:rsidR="00A1333E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1333E" w:rsidRDefault="00A1333E">
            <w:pPr>
              <w:rPr>
                <w:rFonts w:ascii="Arial" w:hAnsi="Arial" w:cs="Arial"/>
                <w:sz w:val="24"/>
              </w:rPr>
            </w:pPr>
          </w:p>
          <w:p w:rsidR="00A1333E" w:rsidRDefault="00FA675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секретарь комиссии:</w:t>
            </w:r>
          </w:p>
          <w:p w:rsidR="00A1333E" w:rsidRDefault="00A133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1333E" w:rsidRDefault="00A133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333E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1333E" w:rsidRDefault="00FA675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Главный специалист отдела градостроительства и архитектуры УИЗОГА Рыбинского округа</w:t>
            </w:r>
            <w:r>
              <w:rPr>
                <w:rFonts w:ascii="Arial" w:hAnsi="Arial" w:cs="Arial"/>
                <w:sz w:val="24"/>
              </w:rPr>
              <w:t>,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1333E" w:rsidRDefault="00FA6751">
            <w:pPr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Шметко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Е.Л.</w:t>
            </w:r>
          </w:p>
        </w:tc>
      </w:tr>
      <w:tr w:rsidR="00A1333E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1333E" w:rsidRDefault="00A1333E">
            <w:pPr>
              <w:rPr>
                <w:rFonts w:ascii="Arial" w:hAnsi="Arial" w:cs="Arial"/>
                <w:sz w:val="24"/>
              </w:rPr>
            </w:pPr>
          </w:p>
          <w:p w:rsidR="00A1333E" w:rsidRDefault="00FA675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Члены комиссии:</w:t>
            </w:r>
          </w:p>
          <w:p w:rsidR="00A1333E" w:rsidRDefault="00A1333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1333E" w:rsidRDefault="00A1333E">
            <w:pPr>
              <w:rPr>
                <w:rFonts w:ascii="Arial" w:hAnsi="Arial" w:cs="Arial"/>
                <w:sz w:val="24"/>
              </w:rPr>
            </w:pPr>
          </w:p>
        </w:tc>
      </w:tr>
      <w:tr w:rsidR="00A1333E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1333E" w:rsidRDefault="00FA67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Представитель отдела градостроительства и </w:t>
            </w:r>
            <w:r>
              <w:rPr>
                <w:rFonts w:ascii="Arial" w:hAnsi="Arial" w:cs="Arial"/>
                <w:sz w:val="24"/>
                <w:szCs w:val="24"/>
              </w:rPr>
              <w:t>архитектуры УИЗОГА Рыбинского округа;</w:t>
            </w:r>
          </w:p>
          <w:p w:rsidR="00A1333E" w:rsidRDefault="00A1333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1333E" w:rsidRDefault="00FA675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(по согласованию);</w:t>
            </w:r>
          </w:p>
        </w:tc>
      </w:tr>
      <w:tr w:rsidR="00A1333E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1333E" w:rsidRDefault="00FA67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Представитель отдела имущественных отношений УИЗОГА Рыбинского округа</w:t>
            </w:r>
          </w:p>
          <w:p w:rsidR="00A1333E" w:rsidRDefault="00A1333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1333E" w:rsidRDefault="00FA675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(по согласованию);</w:t>
            </w:r>
          </w:p>
        </w:tc>
      </w:tr>
      <w:tr w:rsidR="00A1333E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1333E" w:rsidRDefault="00FA67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Представитель отдела жилищно-коммунального хозяйства администрации округа</w:t>
            </w:r>
          </w:p>
          <w:p w:rsidR="00A1333E" w:rsidRDefault="00A1333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1333E" w:rsidRDefault="00FA675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(по согласованию);</w:t>
            </w:r>
          </w:p>
        </w:tc>
      </w:tr>
      <w:tr w:rsidR="00A1333E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1333E" w:rsidRDefault="00FA675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Представите</w:t>
            </w:r>
            <w:r>
              <w:rPr>
                <w:rFonts w:ascii="Arial" w:hAnsi="Arial" w:cs="Arial"/>
                <w:sz w:val="24"/>
              </w:rPr>
              <w:t>ль Территориального подразделения Рыбинского муниципального округа по месту регистрации заявителя</w:t>
            </w:r>
          </w:p>
          <w:p w:rsidR="00A1333E" w:rsidRDefault="00A1333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1333E" w:rsidRDefault="00FA675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(по согласованию);</w:t>
            </w:r>
          </w:p>
        </w:tc>
      </w:tr>
      <w:tr w:rsidR="00A1333E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1333E" w:rsidRDefault="00FA67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Представитель правового отдела администрации округа</w:t>
            </w:r>
          </w:p>
          <w:p w:rsidR="00A1333E" w:rsidRDefault="00A1333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1333E" w:rsidRDefault="00FA675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(по согласованию);</w:t>
            </w:r>
          </w:p>
        </w:tc>
      </w:tr>
      <w:tr w:rsidR="00A1333E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1333E" w:rsidRDefault="00FA675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 xml:space="preserve">Представитель МКУ «Служба заказчика Рыбинского муниципального </w:t>
            </w:r>
            <w:r>
              <w:rPr>
                <w:rFonts w:ascii="Arial" w:hAnsi="Arial" w:cs="Arial"/>
                <w:sz w:val="24"/>
              </w:rPr>
              <w:t>округа»</w:t>
            </w:r>
          </w:p>
          <w:p w:rsidR="00A1333E" w:rsidRDefault="00A133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1333E" w:rsidRDefault="00FA67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(по согласованию);</w:t>
            </w:r>
          </w:p>
        </w:tc>
      </w:tr>
      <w:tr w:rsidR="00A1333E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1333E" w:rsidRDefault="00FA67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Представитель территориального отдела Управления Федеральной службы по надзору в сфере защиты прав потребителей и благополучия человека по Красноярскому краю в Рыбинском,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Манско-Уярском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Ирбейско-Саянском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муниципальных округах</w:t>
            </w:r>
          </w:p>
          <w:p w:rsidR="00A1333E" w:rsidRDefault="00A133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1333E" w:rsidRDefault="00FA67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(по согласованию);</w:t>
            </w:r>
          </w:p>
        </w:tc>
      </w:tr>
      <w:tr w:rsidR="00A1333E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1333E" w:rsidRDefault="00FA67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Представитель службы строительного надзора и жилищного контроля Красноярского края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1333E" w:rsidRDefault="00FA67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(по согласованию).</w:t>
            </w:r>
          </w:p>
        </w:tc>
      </w:tr>
    </w:tbl>
    <w:p w:rsidR="00A1333E" w:rsidRDefault="00A1333E">
      <w:pPr>
        <w:pStyle w:val="ConsPlusTitle"/>
        <w:rPr>
          <w:rFonts w:ascii="Arial" w:hAnsi="Arial" w:cs="Arial"/>
          <w:b w:val="0"/>
          <w:sz w:val="24"/>
        </w:rPr>
      </w:pPr>
    </w:p>
    <w:p w:rsidR="00A1333E" w:rsidRDefault="00A1333E">
      <w:pPr>
        <w:jc w:val="center"/>
      </w:pPr>
    </w:p>
    <w:sectPr w:rsidR="00A1333E" w:rsidSect="00A1333E">
      <w:pgSz w:w="11906" w:h="16838"/>
      <w:pgMar w:top="1134" w:right="851" w:bottom="1702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compat/>
  <w:rsids>
    <w:rsidRoot w:val="00A1333E"/>
    <w:rsid w:val="00A1333E"/>
    <w:rsid w:val="00FA6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B2"/>
    <w:pPr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uiPriority w:val="9"/>
    <w:qFormat/>
    <w:rsid w:val="001526AA"/>
    <w:pPr>
      <w:spacing w:beforeAutospacing="1" w:afterAutospacing="1"/>
      <w:jc w:val="left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character" w:customStyle="1" w:styleId="a3">
    <w:name w:val="Название Знак"/>
    <w:basedOn w:val="a0"/>
    <w:link w:val="a4"/>
    <w:qFormat/>
    <w:rsid w:val="000C50B2"/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1">
    <w:name w:val="Заголовок 1 Знак"/>
    <w:basedOn w:val="a0"/>
    <w:link w:val="Heading1"/>
    <w:uiPriority w:val="9"/>
    <w:qFormat/>
    <w:rsid w:val="001526AA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5">
    <w:name w:val="Hyperlink"/>
    <w:rsid w:val="00A1333E"/>
    <w:rPr>
      <w:color w:val="000080"/>
      <w:u w:val="single"/>
    </w:rPr>
  </w:style>
  <w:style w:type="paragraph" w:customStyle="1" w:styleId="Heading">
    <w:name w:val="Heading"/>
    <w:basedOn w:val="a"/>
    <w:next w:val="a6"/>
    <w:qFormat/>
    <w:rsid w:val="00A1333E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A1333E"/>
    <w:pPr>
      <w:spacing w:after="140" w:line="276" w:lineRule="auto"/>
    </w:pPr>
  </w:style>
  <w:style w:type="paragraph" w:styleId="a7">
    <w:name w:val="List"/>
    <w:basedOn w:val="a6"/>
    <w:rsid w:val="00A1333E"/>
    <w:rPr>
      <w:rFonts w:cs="Arial Unicode MS"/>
    </w:rPr>
  </w:style>
  <w:style w:type="paragraph" w:customStyle="1" w:styleId="Caption">
    <w:name w:val="Caption"/>
    <w:basedOn w:val="a"/>
    <w:qFormat/>
    <w:rsid w:val="00A1333E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A1333E"/>
    <w:pPr>
      <w:suppressLineNumbers/>
    </w:pPr>
    <w:rPr>
      <w:rFonts w:cs="Arial Unicode MS"/>
    </w:rPr>
  </w:style>
  <w:style w:type="paragraph" w:styleId="a4">
    <w:name w:val="Title"/>
    <w:basedOn w:val="a"/>
    <w:link w:val="a3"/>
    <w:qFormat/>
    <w:rsid w:val="000C50B2"/>
    <w:pPr>
      <w:jc w:val="center"/>
    </w:pPr>
    <w:rPr>
      <w:sz w:val="28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0C50B2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1526AA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8">
    <w:name w:val="Table Grid"/>
    <w:basedOn w:val="a1"/>
    <w:uiPriority w:val="59"/>
    <w:rsid w:val="000C5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8F69DB5146EC9F02A12EECA74B2E93A35C6A4A874E73CE0ECFCC33F4Dh3P1J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632</Words>
  <Characters>3606</Characters>
  <Application>Microsoft Office Word</Application>
  <DocSecurity>0</DocSecurity>
  <Lines>30</Lines>
  <Paragraphs>8</Paragraphs>
  <ScaleCrop>false</ScaleCrop>
  <Company>office 2007 rus ent:</Company>
  <LinksUpToDate>false</LinksUpToDate>
  <CharactersWithSpaces>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Приёмная</cp:lastModifiedBy>
  <cp:revision>2</cp:revision>
  <dcterms:created xsi:type="dcterms:W3CDTF">2026-08-26T02:19:00Z</dcterms:created>
  <dcterms:modified xsi:type="dcterms:W3CDTF">2026-08-26T02:19:00Z</dcterms:modified>
  <dc:language>ru-RU</dc:language>
</cp:coreProperties>
</file>