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113" w:rsidRDefault="0085209E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51655680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1113" w:rsidRDefault="00421113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421113" w:rsidRDefault="00421113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421113" w:rsidRDefault="00421113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421113" w:rsidRDefault="00421113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421113" w:rsidRDefault="00421113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421113" w:rsidRDefault="0085209E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РЫБИНСКИЙ МУНИЦИПАЛЬНЫЙ ОКРУГ</w:t>
      </w:r>
    </w:p>
    <w:p w:rsidR="00421113" w:rsidRDefault="0085209E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КРАСНОЯРСКОГО КРАЯ</w:t>
      </w:r>
    </w:p>
    <w:p w:rsidR="00421113" w:rsidRDefault="0085209E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АДМИНИСТРАЦИЯ РЫБИНСКОГО МУНИЦИПАЛЬНОГО ОКРУГА</w:t>
      </w:r>
    </w:p>
    <w:p w:rsidR="00421113" w:rsidRDefault="00421113">
      <w:pPr>
        <w:jc w:val="center"/>
        <w:rPr>
          <w:rFonts w:ascii="Arial" w:hAnsi="Arial" w:cs="Arial"/>
          <w:sz w:val="24"/>
        </w:rPr>
      </w:pPr>
    </w:p>
    <w:p w:rsidR="00421113" w:rsidRDefault="0085209E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ПОСТАНОВЛЕНИЕ </w:t>
      </w:r>
    </w:p>
    <w:p w:rsidR="00421113" w:rsidRDefault="00421113">
      <w:pPr>
        <w:jc w:val="center"/>
        <w:rPr>
          <w:rFonts w:ascii="Arial" w:hAnsi="Arial" w:cs="Arial"/>
          <w:b/>
          <w:sz w:val="24"/>
        </w:rPr>
      </w:pPr>
    </w:p>
    <w:tbl>
      <w:tblPr>
        <w:tblStyle w:val="ae"/>
        <w:tblW w:w="9571" w:type="dxa"/>
        <w:tblInd w:w="108" w:type="dxa"/>
        <w:tblLayout w:type="fixed"/>
        <w:tblLook w:val="04A0"/>
      </w:tblPr>
      <w:tblGrid>
        <w:gridCol w:w="3190"/>
        <w:gridCol w:w="3190"/>
        <w:gridCol w:w="3191"/>
      </w:tblGrid>
      <w:tr w:rsidR="00421113">
        <w:trPr>
          <w:trHeight w:val="95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421113" w:rsidRDefault="0085209E">
            <w:pPr>
              <w:pStyle w:val="ConsPlusNonformat"/>
              <w:widowControl/>
              <w:rPr>
                <w:rFonts w:ascii="Arial" w:hAnsi="Arial" w:cs="Arial"/>
                <w:b/>
                <w:color w:val="D9D9D9" w:themeColor="background1" w:themeShade="D9"/>
                <w:sz w:val="24"/>
              </w:rPr>
            </w:pPr>
            <w:r w:rsidRPr="00421113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2" o:spid="_x0000_s1029" type="#_x0000_t75" style="position:absolute;margin-left:-15.35pt;margin-top:0;width:198.4pt;height:28.3pt;z-index:251656704;mso-wrap-style:none;mso-position-horizontal-relative:char;v-text-anchor:middle" o:allowincell="f" strokecolor="#3465a4">
                  <v:stroke joinstyle="round"/>
                  <v:imagedata r:id="rId7" o:title="image2"/>
                </v:shape>
              </w:pict>
            </w:r>
            <w:r>
              <w:rPr>
                <w:rFonts w:ascii="Arial" w:hAnsi="Arial" w:cs="Arial"/>
                <w:b/>
                <w:color w:val="D9D9D9" w:themeColor="background1" w:themeShade="D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D9D9D9" w:themeColor="background1" w:themeShade="D9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421113" w:rsidRDefault="0085209E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г. Бородино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421113" w:rsidRDefault="00421113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421113" w:rsidRDefault="00421113">
      <w:pPr>
        <w:pStyle w:val="ConsPlusNonformat"/>
        <w:widowControl/>
        <w:rPr>
          <w:rFonts w:ascii="Arial" w:hAnsi="Arial" w:cs="Arial"/>
          <w:sz w:val="24"/>
          <w:szCs w:val="24"/>
          <w:lang w:eastAsia="en-US"/>
        </w:rPr>
      </w:pPr>
    </w:p>
    <w:p w:rsidR="00421113" w:rsidRDefault="00421113">
      <w:pPr>
        <w:pStyle w:val="ConsPlusNonformat"/>
        <w:widowControl/>
        <w:rPr>
          <w:rFonts w:ascii="Arial" w:hAnsi="Arial" w:cs="Arial"/>
          <w:sz w:val="24"/>
          <w:szCs w:val="24"/>
          <w:lang w:eastAsia="en-US"/>
        </w:rPr>
      </w:pPr>
    </w:p>
    <w:p w:rsidR="00421113" w:rsidRDefault="0085209E">
      <w:pPr>
        <w:pStyle w:val="ConsPlusNonformat"/>
        <w:widowControl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О внесении изменений в Постановление администрации Рыбинского муниципального округа от 22.01.2026 № 45-п «Об </w:t>
      </w:r>
      <w:r>
        <w:rPr>
          <w:rFonts w:ascii="Arial" w:hAnsi="Arial" w:cs="Arial"/>
          <w:sz w:val="24"/>
          <w:szCs w:val="24"/>
          <w:lang w:eastAsia="en-US"/>
        </w:rPr>
        <w:t>утверждении муниципальной программы «Защита от чрезвычайных ситуаций природного и техногенного характера и обеспечение безопасности населения Рыбинского муниципального округа»</w:t>
      </w:r>
    </w:p>
    <w:p w:rsidR="0085209E" w:rsidRDefault="0085209E">
      <w:pPr>
        <w:pStyle w:val="ConsPlusNonformat"/>
        <w:widowControl/>
        <w:jc w:val="both"/>
        <w:rPr>
          <w:rFonts w:ascii="Arial" w:hAnsi="Arial" w:cs="Arial"/>
          <w:sz w:val="24"/>
          <w:szCs w:val="24"/>
          <w:lang w:eastAsia="en-US"/>
        </w:rPr>
      </w:pPr>
    </w:p>
    <w:p w:rsidR="00421113" w:rsidRDefault="0085209E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proofErr w:type="gramStart"/>
      <w:r>
        <w:rPr>
          <w:rFonts w:ascii="Arial" w:hAnsi="Arial" w:cs="Arial"/>
          <w:sz w:val="24"/>
          <w:szCs w:val="24"/>
          <w:lang w:eastAsia="en-US"/>
        </w:rPr>
        <w:t xml:space="preserve">В соответствии со статьей 179 Бюджетного кодекса Российской Федерации, </w:t>
      </w:r>
      <w:r>
        <w:rPr>
          <w:rFonts w:ascii="Arial" w:hAnsi="Arial" w:cs="Arial"/>
          <w:sz w:val="24"/>
          <w:szCs w:val="24"/>
          <w:lang w:eastAsia="en-US"/>
        </w:rPr>
        <w:t>руководствуясь постановлением администрации города Бородино от 29.08.2025           № 450-Пр «Об утверждении Порядка разработки, утверждения и реализации муниципальных программ Рыбинского муниципального округа Красноярского края», распоряжением администрац</w:t>
      </w:r>
      <w:r>
        <w:rPr>
          <w:rFonts w:ascii="Arial" w:hAnsi="Arial" w:cs="Arial"/>
          <w:sz w:val="24"/>
          <w:szCs w:val="24"/>
          <w:lang w:eastAsia="en-US"/>
        </w:rPr>
        <w:t>ии города Бородино от 29.08.2025 № 272-Р «Об утверждении перечня муниципальных программ Рыбинского муниципального округа Красноярского края», руководствуясь статьями 14, 31 Устава Рыбинского муниципального округа Красноярского края, ПОСТАНОВЛЯЮ:</w:t>
      </w:r>
      <w:proofErr w:type="gramEnd"/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Внести </w:t>
      </w:r>
      <w:r>
        <w:rPr>
          <w:rFonts w:ascii="Arial" w:hAnsi="Arial" w:cs="Arial"/>
          <w:sz w:val="24"/>
          <w:szCs w:val="24"/>
        </w:rPr>
        <w:t xml:space="preserve">в постановление администрации Рыбинского муниципального округа от 22.01.2026 № 45-п «Об утверждении муниципальной программы «Защита от чрезвычайных ситуаций природного и техногенного характера и обеспечение безопасности населения Рыбинского муниципального </w:t>
      </w:r>
      <w:r>
        <w:rPr>
          <w:rFonts w:ascii="Arial" w:hAnsi="Arial" w:cs="Arial"/>
          <w:sz w:val="24"/>
          <w:szCs w:val="24"/>
        </w:rPr>
        <w:t>округа»» (далее - Постановление муниципальная программа) следующие изменения: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Приложение 1 к Постановлению муниципальной программы: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разделе 1. Паспорта муниципальной программы: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столбце 2 строки 3 «Соисполнитель муниципальной программы» изложить в сле</w:t>
      </w:r>
      <w:r>
        <w:rPr>
          <w:rFonts w:ascii="Arial" w:hAnsi="Arial" w:cs="Arial"/>
          <w:sz w:val="24"/>
          <w:szCs w:val="24"/>
        </w:rPr>
        <w:t>дующей редакции: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«МКУ «ЕДДС Рыбинского муниципального округа», МКУ «Технический центр Рыбинского муниципального округа»;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столбце 2 строки 6 «Объемы и источники финансового обеспечения муниципальной программы» изложить в следующей редакции: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«Общий объем ф</w:t>
      </w:r>
      <w:r>
        <w:rPr>
          <w:rFonts w:ascii="Arial" w:hAnsi="Arial" w:cs="Arial"/>
          <w:sz w:val="24"/>
          <w:szCs w:val="24"/>
        </w:rPr>
        <w:t>инансирования муниципальной программы составит -  63 980 299,55 руб., в том числе по годам реализации программы: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2026 год – 22 024 971,85 руб.;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2027 год – 20 977 663,85 руб.;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2028 год – 20 977 663,85 руб.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том числе за счет сре</w:t>
      </w:r>
      <w:proofErr w:type="gramStart"/>
      <w:r>
        <w:rPr>
          <w:rFonts w:ascii="Arial" w:hAnsi="Arial" w:cs="Arial"/>
          <w:sz w:val="24"/>
          <w:szCs w:val="24"/>
        </w:rPr>
        <w:t>дств кр</w:t>
      </w:r>
      <w:proofErr w:type="gramEnd"/>
      <w:r>
        <w:rPr>
          <w:rFonts w:ascii="Arial" w:hAnsi="Arial" w:cs="Arial"/>
          <w:sz w:val="24"/>
          <w:szCs w:val="24"/>
        </w:rPr>
        <w:t>аевого бюджета - 16 3</w:t>
      </w:r>
      <w:r>
        <w:rPr>
          <w:rFonts w:ascii="Arial" w:hAnsi="Arial" w:cs="Arial"/>
          <w:sz w:val="24"/>
          <w:szCs w:val="24"/>
        </w:rPr>
        <w:t>05 000,00 руб., из них по годам: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2026 год – 5 435 000,00 руб.;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2027 год – 5 435 000,00 руб.;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2028 год – 5 435 000,00 руб.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том числе за счет средств местного бюджета - 47 675 299,55 руб., из них по годам:  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2026 год – 16 589 971,85 руб.;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2027 год – 15 5</w:t>
      </w:r>
      <w:r>
        <w:rPr>
          <w:rFonts w:ascii="Arial" w:hAnsi="Arial" w:cs="Arial"/>
          <w:sz w:val="24"/>
          <w:szCs w:val="24"/>
        </w:rPr>
        <w:t>42 663,85 руб.;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2028 год – 15 542 663,85 руб.»;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столбце 13 раздела 2. Паспорта муниципальной программы: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подпунктах 1, 10, 11 слова «Специалисты отдела  ГО, ЧС и ПБ и обеспечения деятельности  административной комиссии» заменить словами: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«МКУ «ЕДДС Рыби</w:t>
      </w:r>
      <w:r>
        <w:rPr>
          <w:rFonts w:ascii="Arial" w:hAnsi="Arial" w:cs="Arial"/>
          <w:sz w:val="24"/>
          <w:szCs w:val="24"/>
        </w:rPr>
        <w:t>нского муниципального округа»»;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подпункте 12 слова «МКУ «ЕДДС Рыбинского района», ЕДДС г. Бородино» заменить словами: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«МКУ «ЕДДС Рыбинского муниципального округа»»;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разделе 2. Паспорта муниципальной программы «Методика расчета значений целевых </w:t>
      </w:r>
      <w:r>
        <w:rPr>
          <w:rFonts w:ascii="Arial" w:hAnsi="Arial" w:cs="Arial"/>
          <w:sz w:val="24"/>
          <w:szCs w:val="24"/>
        </w:rPr>
        <w:t>показателей муниципальной программы «Защита от чрезвычайных ситуаций природного и техногенного характера и обеспечение безопасности населения Рыбинского муниципального округа»»: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столбцах 4, 5 подпунктов 1-4, 6 слова «МКУ «ЕДДС Рыбинского района», ЕДДС г.</w:t>
      </w:r>
      <w:r>
        <w:rPr>
          <w:rFonts w:ascii="Arial" w:hAnsi="Arial" w:cs="Arial"/>
          <w:sz w:val="24"/>
          <w:szCs w:val="24"/>
        </w:rPr>
        <w:t xml:space="preserve"> Бородино» заменить словами: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«МКУ «ЕДДС Рыбинского муниципального округа»»;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столбце 5 подпункта 8 слова «МО МВД России «Бородинский»» заменить словами: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«ОМВД России Рыбинский»;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разделе 5. текстовой части Постановления муниципальной программы абзацы 19,</w:t>
      </w:r>
      <w:r>
        <w:rPr>
          <w:rFonts w:ascii="Arial" w:hAnsi="Arial" w:cs="Arial"/>
          <w:sz w:val="24"/>
          <w:szCs w:val="24"/>
        </w:rPr>
        <w:t xml:space="preserve"> 20 изложить в следующей редакции: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«Администрация Рыбинского муниципального округа, МКУ «ЕДДС Рыбинского муниципального округа,</w:t>
      </w:r>
      <w:r>
        <w:t xml:space="preserve"> </w:t>
      </w:r>
      <w:r>
        <w:rPr>
          <w:rFonts w:ascii="Arial" w:hAnsi="Arial" w:cs="Arial"/>
          <w:sz w:val="24"/>
          <w:szCs w:val="24"/>
        </w:rPr>
        <w:t>МКУ «Технический центр Рыбинского муниципального округа» несет ответственность за выполнение мероприятий подпрограммы, эффективн</w:t>
      </w:r>
      <w:r>
        <w:rPr>
          <w:rFonts w:ascii="Arial" w:hAnsi="Arial" w:cs="Arial"/>
          <w:sz w:val="24"/>
          <w:szCs w:val="24"/>
        </w:rPr>
        <w:t>ое и целевое использование средств, направляемых на выполнение мероприятий подпрограммы. Главным распорядителем бюджетных средств, предусмотренных на реализацию мероприятий подпрограммы, является администрация Рыбинского муниципального округа.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Текущую рабо</w:t>
      </w:r>
      <w:r>
        <w:rPr>
          <w:rFonts w:ascii="Arial" w:hAnsi="Arial" w:cs="Arial"/>
          <w:sz w:val="24"/>
          <w:szCs w:val="24"/>
        </w:rPr>
        <w:t>ту по организации и проведению мероприятий подпрограммы осуществляет администрация Рыбинского муниципального округа, МКУ «ЕДДС Рыбинского муниципального округа, МКУ «Технический центр Рыбинского муниципального округа». Контроль за эффективным и целевым исп</w:t>
      </w:r>
      <w:r>
        <w:rPr>
          <w:rFonts w:ascii="Arial" w:hAnsi="Arial" w:cs="Arial"/>
          <w:sz w:val="24"/>
          <w:szCs w:val="24"/>
        </w:rPr>
        <w:t>ользованием средств муниципального бюджета осуществляет финансовое управление Рыбинского муниципального округа</w:t>
      </w:r>
      <w:proofErr w:type="gramStart"/>
      <w:r>
        <w:rPr>
          <w:rFonts w:ascii="Arial" w:hAnsi="Arial" w:cs="Arial"/>
          <w:sz w:val="24"/>
          <w:szCs w:val="24"/>
        </w:rPr>
        <w:t>.»;</w:t>
      </w:r>
      <w:proofErr w:type="gramEnd"/>
    </w:p>
    <w:p w:rsidR="00421113" w:rsidRDefault="0085209E">
      <w:pPr>
        <w:pStyle w:val="ad"/>
        <w:shd w:val="clear" w:color="auto" w:fill="FFFFFF"/>
        <w:spacing w:beforeAutospacing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подпункте 11) пункта 6.2. раздела 6. строку «Соисполнитель по данной муниципальной программе является МКУ «ЕДДС Рыбинского района», ЕДДС г. </w:t>
      </w:r>
      <w:r>
        <w:rPr>
          <w:rFonts w:ascii="Arial" w:hAnsi="Arial" w:cs="Arial"/>
        </w:rPr>
        <w:t>Бородино</w:t>
      </w:r>
      <w:proofErr w:type="gramStart"/>
      <w:r>
        <w:rPr>
          <w:rFonts w:ascii="Arial" w:hAnsi="Arial" w:cs="Arial"/>
        </w:rPr>
        <w:t xml:space="preserve">.» </w:t>
      </w:r>
      <w:proofErr w:type="gramEnd"/>
      <w:r>
        <w:rPr>
          <w:rFonts w:ascii="Arial" w:hAnsi="Arial" w:cs="Arial"/>
        </w:rPr>
        <w:t>изложить в следующей редакции: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«Соисполнителем по данной муниципальной программе является МКУ «ЕДДС Рыбинского муниципального округа, МКУ «Технический центр Рыбинского муниципального округа»</w:t>
      </w:r>
      <w:proofErr w:type="gramStart"/>
      <w:r>
        <w:rPr>
          <w:rFonts w:ascii="Arial" w:hAnsi="Arial" w:cs="Arial"/>
          <w:sz w:val="24"/>
          <w:szCs w:val="24"/>
        </w:rPr>
        <w:t>.»</w:t>
      </w:r>
      <w:proofErr w:type="gramEnd"/>
      <w:r>
        <w:rPr>
          <w:rFonts w:ascii="Arial" w:hAnsi="Arial" w:cs="Arial"/>
          <w:sz w:val="24"/>
          <w:szCs w:val="24"/>
        </w:rPr>
        <w:t>;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Приложение 2 к Постановлению муниципальной прогр</w:t>
      </w:r>
      <w:r>
        <w:rPr>
          <w:rFonts w:ascii="Arial" w:hAnsi="Arial" w:cs="Arial"/>
          <w:sz w:val="24"/>
          <w:szCs w:val="24"/>
        </w:rPr>
        <w:t>аммы: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столбце 3 пункта 1 строку «МКУ «ЕДДС Рыбинского района», ЕДДС г. Бородино» изложить в следующей редакции:</w:t>
      </w:r>
    </w:p>
    <w:p w:rsidR="00421113" w:rsidRDefault="0085209E" w:rsidP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«МКУ «ЕДДС Рыбинского муниципального округа», МКУ «Технический центр Рыбинского муниципального округа»;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столбце 3 пунктах 2, 3 строку «МКУ</w:t>
      </w:r>
      <w:r>
        <w:rPr>
          <w:rFonts w:ascii="Arial" w:hAnsi="Arial" w:cs="Arial"/>
          <w:sz w:val="24"/>
          <w:szCs w:val="24"/>
        </w:rPr>
        <w:t xml:space="preserve"> «ЕДДС Рыбинского района», ЕДДС г. </w:t>
      </w:r>
      <w:r>
        <w:rPr>
          <w:rFonts w:ascii="Arial" w:hAnsi="Arial" w:cs="Arial"/>
          <w:sz w:val="24"/>
          <w:szCs w:val="24"/>
        </w:rPr>
        <w:lastRenderedPageBreak/>
        <w:t>Бородино» изложить в следующей редакции: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«МКУ «ЕДДС Рыбинского муниципального округа»;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столбце 2 подпункта 3.1 слова «населения города» заменить словами:</w:t>
      </w:r>
    </w:p>
    <w:p w:rsidR="00421113" w:rsidRDefault="0085209E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«населения округа»;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разделе 1. Приложения 3 к Постановлению мун</w:t>
      </w:r>
      <w:r>
        <w:rPr>
          <w:rFonts w:ascii="Arial" w:hAnsi="Arial" w:cs="Arial"/>
          <w:sz w:val="24"/>
          <w:szCs w:val="24"/>
        </w:rPr>
        <w:t>иципальной программы, в строке «Соисполнитель муниципальной программы» слова «МКУ «ЕДДС Рыбинского района», ЕДДС г. Бородино» заменить словами:</w:t>
      </w:r>
    </w:p>
    <w:p w:rsidR="00421113" w:rsidRDefault="0085209E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«МКУ «ЕДДС Рыбинского муниципального округа», МКУ «Технический центр Рыбинского муниципального округа»»;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Прило</w:t>
      </w:r>
      <w:r>
        <w:rPr>
          <w:rFonts w:ascii="Arial" w:hAnsi="Arial" w:cs="Arial"/>
          <w:sz w:val="24"/>
          <w:szCs w:val="24"/>
        </w:rPr>
        <w:t>жение 4 к Постановлению муниципальной программы: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разделе 1. в строке «Соисполнитель муниципальной программы» слова «МКУ «ЕДДС Рыбинского района», ЕДДС г. Бородино» заменить словами:</w:t>
      </w:r>
    </w:p>
    <w:p w:rsidR="00421113" w:rsidRDefault="0085209E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«МКУ «ЕДДС Рыбинского муниципального округа»»;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пункте 1 раздела 2. </w:t>
      </w:r>
      <w:r>
        <w:rPr>
          <w:rFonts w:ascii="Arial" w:hAnsi="Arial" w:cs="Arial"/>
          <w:sz w:val="24"/>
          <w:szCs w:val="24"/>
        </w:rPr>
        <w:t>слова «населения города Бородино» заменить словами: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«населения округа»; 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разделе 1. Приложения 5 к Постановлению муниципальной программы, в строке «Соисполнитель муниципальной программы» слова «МКУ «ЕДДС Рыбинского района», ЕДДС г. Бородино» заменить сло</w:t>
      </w:r>
      <w:r>
        <w:rPr>
          <w:rFonts w:ascii="Arial" w:hAnsi="Arial" w:cs="Arial"/>
          <w:sz w:val="24"/>
          <w:szCs w:val="24"/>
        </w:rPr>
        <w:t>вами:</w:t>
      </w:r>
    </w:p>
    <w:p w:rsidR="00421113" w:rsidRDefault="0085209E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«Соисполнитель муниципальной программы</w:t>
      </w:r>
      <w:r>
        <w:t xml:space="preserve"> </w:t>
      </w:r>
      <w:r>
        <w:rPr>
          <w:rFonts w:ascii="Arial" w:hAnsi="Arial" w:cs="Arial"/>
          <w:sz w:val="24"/>
          <w:szCs w:val="24"/>
        </w:rPr>
        <w:t>МКУ «ЕДДС Рыбинского муниципального округа»»;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6 к Постановлению муниципальной программы изложить согласно приложению № 1 к постановлению;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7 к Постановлению муниципальной программы изложить </w:t>
      </w:r>
      <w:r>
        <w:rPr>
          <w:rFonts w:ascii="Arial" w:hAnsi="Arial" w:cs="Arial"/>
          <w:sz w:val="24"/>
          <w:szCs w:val="24"/>
        </w:rPr>
        <w:t>согласно приложению № 2 к постановлению</w:t>
      </w:r>
    </w:p>
    <w:p w:rsidR="00421113" w:rsidRDefault="0085209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Контроль исполнения настоящего постановления возложить на первого заместителя главы округа </w:t>
      </w:r>
      <w:proofErr w:type="gramStart"/>
      <w:r>
        <w:rPr>
          <w:rFonts w:ascii="Arial" w:hAnsi="Arial" w:cs="Arial"/>
          <w:sz w:val="24"/>
          <w:szCs w:val="24"/>
        </w:rPr>
        <w:t>Дворянчик</w:t>
      </w:r>
      <w:proofErr w:type="gramEnd"/>
      <w:r>
        <w:rPr>
          <w:rFonts w:ascii="Arial" w:hAnsi="Arial" w:cs="Arial"/>
          <w:sz w:val="24"/>
          <w:szCs w:val="24"/>
        </w:rPr>
        <w:t xml:space="preserve"> А.В.</w:t>
      </w:r>
    </w:p>
    <w:p w:rsidR="00421113" w:rsidRDefault="0085209E">
      <w:pPr>
        <w:pStyle w:val="ConsPlusNonformat"/>
        <w:widowControl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>
        <w:rPr>
          <w:rFonts w:ascii="Arial" w:hAnsi="Arial" w:cs="Arial"/>
          <w:sz w:val="24"/>
          <w:szCs w:val="24"/>
          <w:lang w:eastAsia="en-US"/>
        </w:rPr>
        <w:t>Постановление вступает в силу со дня, следующего за днем его официального опубликования в газетах «Бород</w:t>
      </w:r>
      <w:r>
        <w:rPr>
          <w:rFonts w:ascii="Arial" w:hAnsi="Arial" w:cs="Arial"/>
          <w:sz w:val="24"/>
          <w:szCs w:val="24"/>
          <w:lang w:eastAsia="en-US"/>
        </w:rPr>
        <w:t>инский вестник», «Голос времени».</w:t>
      </w:r>
    </w:p>
    <w:p w:rsidR="00421113" w:rsidRDefault="00421113">
      <w:pPr>
        <w:ind w:firstLine="709"/>
        <w:rPr>
          <w:rFonts w:ascii="Arial" w:hAnsi="Arial" w:cs="Arial"/>
          <w:sz w:val="24"/>
          <w:szCs w:val="24"/>
        </w:rPr>
      </w:pPr>
    </w:p>
    <w:p w:rsidR="00421113" w:rsidRDefault="00421113">
      <w:pPr>
        <w:ind w:firstLine="709"/>
        <w:rPr>
          <w:rFonts w:ascii="Arial" w:hAnsi="Arial" w:cs="Arial"/>
          <w:sz w:val="24"/>
          <w:szCs w:val="24"/>
        </w:rPr>
      </w:pPr>
    </w:p>
    <w:p w:rsidR="00421113" w:rsidRDefault="0085209E">
      <w:pPr>
        <w:pStyle w:val="ConsPlusNonformat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округа                                                                                                  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</w:p>
    <w:p w:rsidR="00421113" w:rsidRDefault="0085209E">
      <w:pPr>
        <w:jc w:val="center"/>
        <w:rPr>
          <w:rFonts w:ascii="Arial" w:hAnsi="Arial" w:cs="Arial"/>
          <w:color w:val="D9D9D9" w:themeColor="background1" w:themeShade="D9"/>
          <w:sz w:val="24"/>
          <w:szCs w:val="24"/>
        </w:rPr>
        <w:sectPr w:rsidR="00421113">
          <w:headerReference w:type="default" r:id="rId8"/>
          <w:pgSz w:w="11906" w:h="16838"/>
          <w:pgMar w:top="1134" w:right="850" w:bottom="1560" w:left="1701" w:header="708" w:footer="0" w:gutter="0"/>
          <w:cols w:space="720"/>
          <w:formProt w:val="0"/>
          <w:titlePg/>
          <w:docGrid w:linePitch="360" w:charSpace="4096"/>
        </w:sectPr>
      </w:pPr>
      <w:r>
        <w:rPr>
          <w:rFonts w:ascii="Arial" w:hAnsi="Arial" w:cs="Arial"/>
          <w:color w:val="D9D9D9" w:themeColor="background1" w:themeShade="D9"/>
          <w:sz w:val="24"/>
          <w:szCs w:val="24"/>
        </w:rPr>
        <w:t xml:space="preserve"> </w:t>
      </w:r>
      <w:r>
        <w:rPr>
          <w:rFonts w:ascii="Arial" w:hAnsi="Arial" w:cs="Arial"/>
          <w:color w:val="D9D9D9" w:themeColor="background1" w:themeShade="D9"/>
          <w:sz w:val="24"/>
          <w:szCs w:val="24"/>
        </w:rPr>
        <w:t xml:space="preserve"> </w:t>
      </w:r>
    </w:p>
    <w:p w:rsidR="00421113" w:rsidRDefault="00421113">
      <w:pPr>
        <w:jc w:val="center"/>
        <w:rPr>
          <w:rFonts w:ascii="Arial" w:hAnsi="Arial" w:cs="Arial"/>
          <w:sz w:val="24"/>
          <w:szCs w:val="24"/>
        </w:rPr>
      </w:pPr>
    </w:p>
    <w:p w:rsidR="00421113" w:rsidRDefault="0085209E">
      <w:pPr>
        <w:ind w:left="963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1</w:t>
      </w:r>
    </w:p>
    <w:p w:rsidR="0085209E" w:rsidRDefault="0085209E">
      <w:pPr>
        <w:ind w:left="963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 А</w:t>
      </w:r>
      <w:r>
        <w:rPr>
          <w:rFonts w:ascii="Arial" w:hAnsi="Arial" w:cs="Arial"/>
          <w:sz w:val="24"/>
          <w:szCs w:val="24"/>
        </w:rPr>
        <w:t xml:space="preserve">дминистрации </w:t>
      </w:r>
    </w:p>
    <w:p w:rsidR="00421113" w:rsidRDefault="0085209E">
      <w:pPr>
        <w:ind w:left="963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Рыбинского муниципального </w:t>
      </w:r>
      <w:r>
        <w:rPr>
          <w:rFonts w:ascii="Arial" w:hAnsi="Arial" w:cs="Arial"/>
          <w:sz w:val="24"/>
          <w:szCs w:val="24"/>
        </w:rPr>
        <w:t>округа</w:t>
      </w:r>
    </w:p>
    <w:p w:rsidR="00421113" w:rsidRDefault="0085209E">
      <w:pPr>
        <w:ind w:left="963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D9D9D9" w:themeColor="background1" w:themeShade="D9"/>
          <w:sz w:val="24"/>
          <w:szCs w:val="24"/>
        </w:rPr>
        <w:t xml:space="preserve"> </w:t>
      </w:r>
      <w:r w:rsidR="00421113" w:rsidRPr="00421113">
        <w:pict>
          <v:shape id="Shape3" o:spid="_x0000_s1027" type="#_x0000_t75" style="position:absolute;margin-left:0;margin-top:0;width:198.4pt;height:28.3pt;z-index:251658752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7" o:title="image2"/>
          </v:shape>
        </w:pict>
      </w:r>
      <w:r>
        <w:rPr>
          <w:rFonts w:ascii="Arial" w:hAnsi="Arial" w:cs="Arial"/>
          <w:color w:val="D9D9D9" w:themeColor="background1" w:themeShade="D9"/>
          <w:sz w:val="24"/>
          <w:szCs w:val="24"/>
        </w:rPr>
        <w:t xml:space="preserve"> </w:t>
      </w:r>
    </w:p>
    <w:p w:rsidR="00421113" w:rsidRDefault="00421113">
      <w:pPr>
        <w:ind w:left="9639"/>
        <w:jc w:val="left"/>
        <w:rPr>
          <w:rFonts w:ascii="Arial" w:hAnsi="Arial" w:cs="Arial"/>
          <w:sz w:val="24"/>
          <w:szCs w:val="24"/>
        </w:rPr>
      </w:pPr>
    </w:p>
    <w:p w:rsidR="00421113" w:rsidRDefault="00421113">
      <w:pPr>
        <w:ind w:left="9639"/>
        <w:jc w:val="left"/>
        <w:rPr>
          <w:rFonts w:ascii="Arial" w:hAnsi="Arial" w:cs="Arial"/>
          <w:sz w:val="24"/>
          <w:szCs w:val="24"/>
        </w:rPr>
      </w:pPr>
    </w:p>
    <w:p w:rsidR="00421113" w:rsidRDefault="00421113">
      <w:pPr>
        <w:jc w:val="center"/>
        <w:rPr>
          <w:rFonts w:ascii="Arial" w:hAnsi="Arial" w:cs="Arial"/>
          <w:sz w:val="24"/>
          <w:szCs w:val="24"/>
        </w:rPr>
      </w:pPr>
    </w:p>
    <w:p w:rsidR="00421113" w:rsidRDefault="0085209E">
      <w:pPr>
        <w:tabs>
          <w:tab w:val="left" w:pos="4155"/>
        </w:tabs>
        <w:ind w:left="720"/>
        <w:jc w:val="center"/>
        <w:rPr>
          <w:rFonts w:ascii="Arial" w:hAnsi="Arial" w:cs="Arial"/>
        </w:rPr>
      </w:pPr>
      <w:r>
        <w:rPr>
          <w:rFonts w:ascii="Arial" w:hAnsi="Arial" w:cs="Arial"/>
        </w:rPr>
        <w:t>«Информация об источниках финансирования муниципальной программы и её структурных элементов, в том числе по уровням бюджетной системы</w:t>
      </w:r>
    </w:p>
    <w:p w:rsidR="00421113" w:rsidRDefault="00421113">
      <w:pPr>
        <w:tabs>
          <w:tab w:val="left" w:pos="4155"/>
        </w:tabs>
        <w:ind w:left="720"/>
        <w:jc w:val="center"/>
        <w:rPr>
          <w:rFonts w:ascii="Arial" w:hAnsi="Arial" w:cs="Arial"/>
        </w:rPr>
      </w:pPr>
    </w:p>
    <w:tbl>
      <w:tblPr>
        <w:tblW w:w="14860" w:type="dxa"/>
        <w:tblInd w:w="221" w:type="dxa"/>
        <w:tblLayout w:type="fixed"/>
        <w:tblLook w:val="04A0"/>
      </w:tblPr>
      <w:tblGrid>
        <w:gridCol w:w="3687"/>
        <w:gridCol w:w="3687"/>
        <w:gridCol w:w="1871"/>
        <w:gridCol w:w="1871"/>
        <w:gridCol w:w="1872"/>
        <w:gridCol w:w="1872"/>
      </w:tblGrid>
      <w:tr w:rsidR="00421113">
        <w:trPr>
          <w:trHeight w:val="716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Наименование муниципальной программы, структурного </w:t>
            </w:r>
            <w:r>
              <w:rPr>
                <w:rFonts w:ascii="Arial" w:hAnsi="Arial" w:cs="Arial"/>
              </w:rPr>
              <w:t>элемента программы</w:t>
            </w:r>
          </w:p>
        </w:tc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Источники финансирования</w:t>
            </w:r>
          </w:p>
        </w:tc>
        <w:tc>
          <w:tcPr>
            <w:tcW w:w="7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Объем финансового обеспечения по годам реализации (рублей), годы</w:t>
            </w:r>
          </w:p>
        </w:tc>
      </w:tr>
      <w:tr w:rsidR="00421113"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3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 на 2026 – 2028 годы</w:t>
            </w:r>
          </w:p>
        </w:tc>
      </w:tr>
      <w:tr w:rsidR="00421113">
        <w:trPr>
          <w:trHeight w:val="451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Муниципальная программа «</w:t>
            </w:r>
            <w:r>
              <w:rPr>
                <w:rFonts w:ascii="Arial" w:hAnsi="Arial" w:cs="Arial"/>
                <w:bCs/>
              </w:rPr>
              <w:t xml:space="preserve">Защита от чрезвычайных ситуаций природного и техногенного характера и </w:t>
            </w:r>
            <w:r>
              <w:rPr>
                <w:rFonts w:ascii="Arial" w:hAnsi="Arial" w:cs="Arial"/>
                <w:bCs/>
              </w:rPr>
              <w:t>обеспечение безопасности населения Рыбинского муниципального округа</w:t>
            </w:r>
            <w:r>
              <w:rPr>
                <w:rFonts w:ascii="Arial" w:hAnsi="Arial" w:cs="Arial"/>
              </w:rPr>
              <w:t>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Всего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22 024 971,85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20 977 663,85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20 977 663,85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  <w:iCs/>
                <w:lang w:val="en-US"/>
              </w:rPr>
            </w:pPr>
            <w:r>
              <w:rPr>
                <w:rFonts w:ascii="Arial" w:hAnsi="Arial" w:cs="Arial"/>
                <w:bCs/>
                <w:iCs/>
              </w:rPr>
              <w:t>63 980 299,55</w:t>
            </w:r>
          </w:p>
        </w:tc>
      </w:tr>
      <w:tr w:rsidR="00421113">
        <w:trPr>
          <w:trHeight w:val="45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числе: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trHeight w:val="533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краевой бюджет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5 435 000,00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5 435 000,00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5 435 000,00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16 305 000,00</w:t>
            </w:r>
          </w:p>
        </w:tc>
      </w:tr>
      <w:tr w:rsidR="00421113">
        <w:trPr>
          <w:trHeight w:val="533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16 589 971,85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15 542 663,85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15 542 663,85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47 675 299,55</w:t>
            </w:r>
          </w:p>
        </w:tc>
      </w:tr>
      <w:tr w:rsidR="00421113">
        <w:trPr>
          <w:trHeight w:val="451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Ведомственный проект «Предупреждение, спасение, помощь населению в чрезвычайных ситуациях»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Всего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5 940 002,00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5 658 012,00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5 658 012,00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17 256 026,00</w:t>
            </w:r>
          </w:p>
        </w:tc>
      </w:tr>
      <w:tr w:rsidR="00421113">
        <w:trPr>
          <w:trHeight w:val="451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числе: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</w:tr>
      <w:tr w:rsidR="00421113">
        <w:trPr>
          <w:trHeight w:val="499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краевой бюджет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5 435 000,00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5 435 000,00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</w:t>
            </w:r>
            <w:r>
              <w:rPr>
                <w:rFonts w:ascii="Arial" w:hAnsi="Arial" w:cs="Arial"/>
                <w:bCs/>
              </w:rPr>
              <w:t xml:space="preserve"> 435 000,00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16 305 000,00</w:t>
            </w:r>
          </w:p>
        </w:tc>
      </w:tr>
      <w:tr w:rsidR="00421113">
        <w:trPr>
          <w:trHeight w:val="563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505 002,00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223 012,00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223 012,00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951 026,00</w:t>
            </w:r>
          </w:p>
        </w:tc>
      </w:tr>
      <w:tr w:rsidR="00421113">
        <w:trPr>
          <w:trHeight w:val="452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Комплекс процессных мероприятий «Обеспечение защиты населения в чрезвычайных ситуациях, а также защита от опасностей при </w:t>
            </w:r>
            <w:r>
              <w:rPr>
                <w:rFonts w:ascii="Arial" w:hAnsi="Arial" w:cs="Arial"/>
              </w:rPr>
              <w:lastRenderedPageBreak/>
              <w:t xml:space="preserve">военных действиях или последствий от таких </w:t>
            </w:r>
            <w:r>
              <w:rPr>
                <w:rFonts w:ascii="Arial" w:hAnsi="Arial" w:cs="Arial"/>
              </w:rPr>
              <w:t>действий»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Всего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1 370 795,00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1 652 785,00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1 652 785,00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4 676 365,00</w:t>
            </w:r>
          </w:p>
        </w:tc>
      </w:tr>
      <w:tr w:rsidR="00421113">
        <w:trPr>
          <w:trHeight w:val="45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числе: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trHeight w:val="524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краевой бюджет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0,00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0,00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0,00</w:t>
            </w:r>
          </w:p>
        </w:tc>
      </w:tr>
      <w:tr w:rsidR="00421113">
        <w:trPr>
          <w:trHeight w:val="523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1 370 795,00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1 652 785,00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1 652 785,00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4 676 365,00</w:t>
            </w:r>
          </w:p>
        </w:tc>
      </w:tr>
      <w:tr w:rsidR="00421113">
        <w:trPr>
          <w:trHeight w:val="48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Комплекс процессных мероприятий «</w:t>
            </w:r>
            <w:r>
              <w:rPr>
                <w:rFonts w:ascii="Arial" w:hAnsi="Arial" w:cs="Arial"/>
                <w:bCs/>
                <w:iCs/>
              </w:rPr>
              <w:t xml:space="preserve">Использование </w:t>
            </w:r>
            <w:r>
              <w:rPr>
                <w:rFonts w:ascii="Arial" w:hAnsi="Arial" w:cs="Arial"/>
                <w:bCs/>
                <w:iCs/>
              </w:rPr>
              <w:t>информационно-коммуникационных технологий для обеспечения безопасности населения</w:t>
            </w:r>
            <w:r>
              <w:rPr>
                <w:rFonts w:ascii="Arial" w:hAnsi="Arial" w:cs="Arial"/>
              </w:rPr>
              <w:t>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Всего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14 588 374,85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13 541 066,85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13 541 066,85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41 670 506,85</w:t>
            </w:r>
          </w:p>
        </w:tc>
      </w:tr>
      <w:tr w:rsidR="00421113">
        <w:trPr>
          <w:trHeight w:val="483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числе: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trHeight w:val="346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краевой бюджет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0,00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0,00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0,00</w:t>
            </w:r>
          </w:p>
        </w:tc>
      </w:tr>
      <w:tr w:rsidR="00421113">
        <w:trPr>
          <w:trHeight w:val="346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14 588 374,85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13 541 066,85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13 541 066,85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41 670 506,85</w:t>
            </w:r>
          </w:p>
        </w:tc>
      </w:tr>
      <w:tr w:rsidR="00421113">
        <w:trPr>
          <w:trHeight w:val="48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Комплекс процессных мероприятий «Профилактика терроризма и экстремизма на территории округа»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Всего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125 800,00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125 800,00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125 800,00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377 400,00</w:t>
            </w:r>
          </w:p>
        </w:tc>
      </w:tr>
      <w:tr w:rsidR="00421113">
        <w:trPr>
          <w:trHeight w:val="483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числе: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trHeight w:val="424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краевой бюджет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0,00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0,00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0,00</w:t>
            </w:r>
          </w:p>
        </w:tc>
      </w:tr>
      <w:tr w:rsidR="00421113">
        <w:trPr>
          <w:trHeight w:val="400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125 </w:t>
            </w:r>
            <w:r>
              <w:rPr>
                <w:rFonts w:ascii="Arial" w:hAnsi="Arial" w:cs="Arial"/>
                <w:bCs/>
                <w:iCs/>
              </w:rPr>
              <w:t>800,00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125 800,00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125 800,00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377 400,00</w:t>
            </w:r>
          </w:p>
        </w:tc>
      </w:tr>
    </w:tbl>
    <w:p w:rsidR="00421113" w:rsidRDefault="00421113">
      <w:pPr>
        <w:tabs>
          <w:tab w:val="left" w:pos="-142"/>
        </w:tabs>
        <w:jc w:val="right"/>
        <w:rPr>
          <w:rFonts w:ascii="Arial" w:hAnsi="Arial" w:cs="Arial"/>
        </w:rPr>
      </w:pPr>
    </w:p>
    <w:p w:rsidR="00421113" w:rsidRDefault="0085209E">
      <w:pPr>
        <w:tabs>
          <w:tab w:val="left" w:pos="-142"/>
          <w:tab w:val="left" w:pos="14884"/>
        </w:tabs>
        <w:jc w:val="right"/>
        <w:rPr>
          <w:rFonts w:ascii="Arial" w:hAnsi="Arial" w:cs="Arial"/>
        </w:rPr>
        <w:sectPr w:rsidR="00421113">
          <w:headerReference w:type="default" r:id="rId9"/>
          <w:headerReference w:type="first" r:id="rId10"/>
          <w:pgSz w:w="16838" w:h="11906" w:orient="landscape"/>
          <w:pgMar w:top="993" w:right="820" w:bottom="707" w:left="1134" w:header="709" w:footer="0" w:gutter="0"/>
          <w:cols w:space="720"/>
          <w:formProt w:val="0"/>
          <w:docGrid w:linePitch="360" w:charSpace="4096"/>
        </w:sectPr>
      </w:pPr>
      <w:r>
        <w:rPr>
          <w:rFonts w:ascii="Arial" w:hAnsi="Arial" w:cs="Arial"/>
        </w:rPr>
        <w:t>».</w:t>
      </w:r>
    </w:p>
    <w:p w:rsidR="00421113" w:rsidRDefault="0085209E">
      <w:pPr>
        <w:ind w:left="963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 2</w:t>
      </w:r>
    </w:p>
    <w:p w:rsidR="0085209E" w:rsidRDefault="0085209E">
      <w:pPr>
        <w:ind w:left="963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421113" w:rsidRDefault="0085209E">
      <w:pPr>
        <w:ind w:left="963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Рыбинского муниципального </w:t>
      </w:r>
      <w:r>
        <w:rPr>
          <w:rFonts w:ascii="Arial" w:hAnsi="Arial" w:cs="Arial"/>
          <w:sz w:val="24"/>
          <w:szCs w:val="24"/>
        </w:rPr>
        <w:t>округа</w:t>
      </w:r>
    </w:p>
    <w:p w:rsidR="00421113" w:rsidRDefault="0085209E">
      <w:pPr>
        <w:ind w:left="963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D9D9D9" w:themeColor="background1" w:themeShade="D9"/>
          <w:sz w:val="24"/>
          <w:szCs w:val="24"/>
        </w:rPr>
        <w:t xml:space="preserve"> </w:t>
      </w:r>
      <w:r w:rsidR="00421113" w:rsidRPr="00421113">
        <w:pict>
          <v:shape id="Shape4" o:spid="_x0000_s1026" type="#_x0000_t75" style="position:absolute;margin-left:0;margin-top:0;width:198.4pt;height:28.3pt;z-index:251659776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7" o:title="image2"/>
          </v:shape>
        </w:pict>
      </w:r>
      <w:r>
        <w:rPr>
          <w:rFonts w:ascii="Arial" w:hAnsi="Arial" w:cs="Arial"/>
          <w:color w:val="D9D9D9" w:themeColor="background1" w:themeShade="D9"/>
          <w:sz w:val="24"/>
          <w:szCs w:val="24"/>
        </w:rPr>
        <w:t xml:space="preserve"> </w:t>
      </w:r>
    </w:p>
    <w:p w:rsidR="00421113" w:rsidRDefault="00421113">
      <w:pPr>
        <w:ind w:left="9639"/>
        <w:jc w:val="left"/>
        <w:rPr>
          <w:rFonts w:ascii="Arial" w:hAnsi="Arial" w:cs="Arial"/>
          <w:sz w:val="24"/>
          <w:szCs w:val="24"/>
        </w:rPr>
      </w:pPr>
    </w:p>
    <w:p w:rsidR="00421113" w:rsidRDefault="00421113">
      <w:pPr>
        <w:ind w:left="9639"/>
        <w:jc w:val="left"/>
        <w:rPr>
          <w:rFonts w:ascii="Arial" w:hAnsi="Arial" w:cs="Arial"/>
          <w:sz w:val="24"/>
          <w:szCs w:val="24"/>
        </w:rPr>
      </w:pPr>
    </w:p>
    <w:p w:rsidR="00421113" w:rsidRDefault="0085209E">
      <w:pPr>
        <w:jc w:val="center"/>
        <w:outlineLvl w:val="1"/>
        <w:rPr>
          <w:rFonts w:ascii="Arial" w:hAnsi="Arial" w:cs="Arial"/>
        </w:rPr>
      </w:pPr>
      <w:r>
        <w:rPr>
          <w:rFonts w:ascii="Arial" w:hAnsi="Arial" w:cs="Arial"/>
        </w:rPr>
        <w:t>Перечень</w:t>
      </w:r>
    </w:p>
    <w:p w:rsidR="00421113" w:rsidRDefault="0085209E">
      <w:pPr>
        <w:jc w:val="center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мероприятий муниципальной программы </w:t>
      </w:r>
    </w:p>
    <w:p w:rsidR="00421113" w:rsidRDefault="0085209E">
      <w:pPr>
        <w:tabs>
          <w:tab w:val="left" w:pos="4155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(далее – программа)</w:t>
      </w:r>
    </w:p>
    <w:p w:rsidR="00421113" w:rsidRDefault="00421113">
      <w:pPr>
        <w:jc w:val="center"/>
        <w:rPr>
          <w:rFonts w:ascii="Arial" w:hAnsi="Arial" w:cs="Arial"/>
          <w:sz w:val="24"/>
          <w:szCs w:val="24"/>
        </w:rPr>
      </w:pPr>
    </w:p>
    <w:p w:rsidR="00421113" w:rsidRDefault="00421113">
      <w:pPr>
        <w:tabs>
          <w:tab w:val="left" w:pos="-142"/>
          <w:tab w:val="left" w:pos="14884"/>
        </w:tabs>
        <w:jc w:val="right"/>
        <w:rPr>
          <w:rFonts w:ascii="Arial" w:hAnsi="Arial" w:cs="Arial"/>
        </w:rPr>
      </w:pPr>
    </w:p>
    <w:tbl>
      <w:tblPr>
        <w:tblW w:w="15168" w:type="dxa"/>
        <w:tblInd w:w="-63" w:type="dxa"/>
        <w:tblLayout w:type="fixed"/>
        <w:tblLook w:val="04A0"/>
      </w:tblPr>
      <w:tblGrid>
        <w:gridCol w:w="851"/>
        <w:gridCol w:w="1843"/>
        <w:gridCol w:w="1981"/>
        <w:gridCol w:w="838"/>
        <w:gridCol w:w="793"/>
        <w:gridCol w:w="1577"/>
        <w:gridCol w:w="618"/>
        <w:gridCol w:w="749"/>
        <w:gridCol w:w="790"/>
        <w:gridCol w:w="790"/>
        <w:gridCol w:w="1751"/>
        <w:gridCol w:w="1300"/>
        <w:gridCol w:w="1287"/>
      </w:tblGrid>
      <w:tr w:rsidR="00421113"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N</w:t>
            </w:r>
          </w:p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Структурный элемент муниципальной </w:t>
            </w:r>
            <w:r>
              <w:rPr>
                <w:rFonts w:ascii="Arial" w:hAnsi="Arial" w:cs="Arial"/>
              </w:rPr>
              <w:t>программы, мероприятия</w:t>
            </w:r>
          </w:p>
        </w:tc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3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Код бюджетной классификации</w:t>
            </w:r>
          </w:p>
        </w:tc>
        <w:tc>
          <w:tcPr>
            <w:tcW w:w="4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Расходы по годам реализации муниципальной программы, (рублей)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Результат реализации муниципальной программы</w:t>
            </w:r>
          </w:p>
        </w:tc>
        <w:tc>
          <w:tcPr>
            <w:tcW w:w="1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Показатели программы / структ</w:t>
            </w:r>
            <w:r>
              <w:rPr>
                <w:rFonts w:ascii="Arial" w:hAnsi="Arial" w:cs="Arial"/>
              </w:rPr>
              <w:t>урных элементов, на достижение которых направлена реализация мероприятия</w:t>
            </w:r>
          </w:p>
        </w:tc>
      </w:tr>
      <w:tr w:rsidR="00421113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ГРБС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РзПр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ЦСР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ВР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2027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2028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 на 2026 – 2028 гг.</w:t>
            </w: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</w:tr>
      <w:tr w:rsidR="0042111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421113">
        <w:trPr>
          <w:trHeight w:val="65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43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Цель муниципальной программы «</w:t>
            </w:r>
            <w:r>
              <w:rPr>
                <w:rFonts w:ascii="Arial" w:hAnsi="Arial" w:cs="Arial"/>
                <w:lang w:eastAsia="ar-SA"/>
              </w:rPr>
              <w:t>Создание эффективной системы защиты населения и территории от чрезвычайных ситуаций природного и техногенного характера»</w:t>
            </w:r>
          </w:p>
        </w:tc>
      </w:tr>
      <w:tr w:rsidR="00421113">
        <w:trPr>
          <w:cantSplit/>
          <w:trHeight w:val="113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Муниципальная программа «Защита от чрезвычайных ситуаций природного и </w:t>
            </w:r>
            <w:r>
              <w:rPr>
                <w:rFonts w:ascii="Arial" w:hAnsi="Arial" w:cs="Arial"/>
              </w:rPr>
              <w:t>техногенного характера и обеспечение безопасности населения</w:t>
            </w:r>
            <w:r>
              <w:rPr>
                <w:rFonts w:ascii="Arial" w:hAnsi="Arial" w:cs="Arial"/>
                <w:bCs/>
              </w:rPr>
              <w:t xml:space="preserve"> Рыбинского муниципального округа</w:t>
            </w:r>
            <w:r>
              <w:rPr>
                <w:rFonts w:ascii="Arial" w:hAnsi="Arial" w:cs="Arial"/>
              </w:rPr>
              <w:t>», всего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22 024 971,85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20 977 663,85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20 977 663,85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  <w:iCs/>
                <w:lang w:val="en-US"/>
              </w:rPr>
            </w:pPr>
            <w:r>
              <w:rPr>
                <w:rFonts w:ascii="Arial" w:hAnsi="Arial" w:cs="Arial"/>
                <w:bCs/>
                <w:iCs/>
              </w:rPr>
              <w:t>63 980 299,55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том </w:t>
            </w:r>
            <w:r>
              <w:rPr>
                <w:rFonts w:ascii="Arial" w:hAnsi="Arial" w:cs="Arial"/>
              </w:rPr>
              <w:t>числе: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cantSplit/>
          <w:trHeight w:val="187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5 435 000,00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5 435 000,00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5 435 000,00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16 305 000,00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trHeight w:val="18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средства </w:t>
            </w:r>
            <w:r>
              <w:rPr>
                <w:rFonts w:ascii="Arial" w:hAnsi="Arial" w:cs="Arial"/>
              </w:rPr>
              <w:t>местного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16 589 971,85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15 542 663,85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15 542 663,85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47 675 299,55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cantSplit/>
          <w:trHeight w:val="163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Проектная часть всего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5 940 002,00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5 658 012,00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5 658 012,00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17 256 026,00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trHeight w:val="47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</w:t>
            </w:r>
            <w:r>
              <w:rPr>
                <w:rFonts w:ascii="Arial" w:hAnsi="Arial" w:cs="Arial"/>
              </w:rPr>
              <w:t>ле: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trHeight w:val="163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5 435 000,00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5 435 000,00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5 435 000,00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16 305 000,00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trHeight w:val="163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средства </w:t>
            </w:r>
            <w:r>
              <w:rPr>
                <w:rFonts w:ascii="Arial" w:hAnsi="Arial" w:cs="Arial"/>
              </w:rPr>
              <w:t>местного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505 002,00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223 012,00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223 012,00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951 026,00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trHeight w:val="203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Ведомст</w:t>
            </w:r>
            <w:r>
              <w:rPr>
                <w:rFonts w:ascii="Arial" w:hAnsi="Arial" w:cs="Arial"/>
              </w:rPr>
              <w:t>венный проект «Предупреждение, спасение, помощь населению в чрезвычайных ситуациях»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округа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5 940 002,00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5 658 012,00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5 658 012,00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17 256 026,00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trHeight w:val="42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том </w:t>
            </w:r>
            <w:r>
              <w:rPr>
                <w:rFonts w:ascii="Arial" w:hAnsi="Arial" w:cs="Arial"/>
              </w:rPr>
              <w:t>числе: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trHeight w:val="203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5 435 000,00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5 435 000,00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5 435 000,00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16 305 000,00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trHeight w:val="203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средства </w:t>
            </w:r>
            <w:r>
              <w:rPr>
                <w:rFonts w:ascii="Arial" w:hAnsi="Arial" w:cs="Arial"/>
              </w:rPr>
              <w:t>местного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округа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505 002,00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223 012,00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223 012,00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951 026,00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trHeight w:val="203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</w:t>
            </w:r>
            <w:r>
              <w:rPr>
                <w:rFonts w:ascii="Arial" w:hAnsi="Arial" w:cs="Arial"/>
              </w:rPr>
              <w:t>иятие:</w:t>
            </w:r>
          </w:p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Приобретение товаров, работ, услуг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округа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0310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04301</w:t>
            </w:r>
            <w:r>
              <w:rPr>
                <w:rFonts w:ascii="Arial" w:hAnsi="Arial" w:cs="Arial"/>
                <w:lang w:val="en-US"/>
              </w:rPr>
              <w:t>S4</w:t>
            </w: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lang w:val="en-US"/>
              </w:rPr>
              <w:t>20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5 737 512,00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5 637 512,00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5 637 512,00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17 012 536,00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Средства на обеспечение первичных мер пожарной безопасности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</w:tr>
      <w:tr w:rsidR="00421113">
        <w:trPr>
          <w:trHeight w:val="7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числе: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421113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421113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421113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trHeight w:val="203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5 435 000,00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5 435 000,00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5 435 000,00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16 305 000,00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trHeight w:val="203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местного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  <w:lang w:val="en-US"/>
              </w:rPr>
              <w:t>02 512</w:t>
            </w:r>
            <w:r>
              <w:rPr>
                <w:rFonts w:ascii="Arial" w:hAnsi="Arial" w:cs="Arial"/>
              </w:rPr>
              <w:t>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202 512</w:t>
            </w:r>
            <w:r>
              <w:rPr>
                <w:rFonts w:ascii="Arial" w:hAnsi="Arial" w:cs="Arial"/>
              </w:rPr>
              <w:t>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202 512</w:t>
            </w:r>
            <w:r>
              <w:rPr>
                <w:rFonts w:ascii="Arial" w:hAnsi="Arial" w:cs="Arial"/>
              </w:rPr>
              <w:t>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707</w:t>
            </w:r>
            <w:r>
              <w:rPr>
                <w:rFonts w:ascii="Arial" w:hAnsi="Arial" w:cs="Arial"/>
                <w:lang w:val="en-US"/>
              </w:rPr>
              <w:t> </w:t>
            </w:r>
            <w:r>
              <w:rPr>
                <w:rFonts w:ascii="Arial" w:hAnsi="Arial" w:cs="Arial"/>
              </w:rPr>
              <w:t>536,0</w:t>
            </w: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trHeight w:val="353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Мероприятие:</w:t>
            </w:r>
          </w:p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Приобретение товаров, работ, услуг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округа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0310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04301</w:t>
            </w:r>
            <w:r>
              <w:rPr>
                <w:rFonts w:ascii="Arial" w:hAnsi="Arial" w:cs="Arial"/>
                <w:lang w:val="en-US"/>
              </w:rPr>
              <w:t>S</w:t>
            </w:r>
            <w:r>
              <w:rPr>
                <w:rFonts w:ascii="Arial" w:hAnsi="Arial" w:cs="Arial"/>
              </w:rPr>
              <w:t>6750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82 490 ,00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83 490,00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Средства на приобретение автономных дымовых пожарных </w:t>
            </w:r>
            <w:proofErr w:type="spellStart"/>
            <w:r>
              <w:rPr>
                <w:rFonts w:ascii="Arial" w:hAnsi="Arial" w:cs="Arial"/>
              </w:rPr>
              <w:t>извещателей</w:t>
            </w:r>
            <w:proofErr w:type="spellEnd"/>
            <w:r>
              <w:rPr>
                <w:rFonts w:ascii="Arial" w:hAnsi="Arial" w:cs="Arial"/>
              </w:rPr>
              <w:t xml:space="preserve"> отдельным категориям граждан в целях оснащения ими жилых помещени</w:t>
            </w:r>
            <w:r>
              <w:rPr>
                <w:rFonts w:ascii="Arial" w:hAnsi="Arial" w:cs="Arial"/>
              </w:rPr>
              <w:lastRenderedPageBreak/>
              <w:t xml:space="preserve">й 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</w:tr>
      <w:tr w:rsidR="00421113">
        <w:trPr>
          <w:trHeight w:val="40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том </w:t>
            </w:r>
            <w:r>
              <w:rPr>
                <w:rFonts w:ascii="Arial" w:hAnsi="Arial" w:cs="Arial"/>
              </w:rPr>
              <w:t>числе: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cantSplit/>
          <w:trHeight w:val="113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21113" w:rsidRDefault="0085209E">
            <w:pPr>
              <w:ind w:left="113" w:right="113"/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21113" w:rsidRDefault="0085209E">
            <w:pPr>
              <w:ind w:left="113" w:right="113"/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trHeight w:val="164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</w:t>
            </w:r>
            <w:r>
              <w:rPr>
                <w:rFonts w:ascii="Arial" w:hAnsi="Arial" w:cs="Arial"/>
              </w:rPr>
              <w:t>ва местного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округа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82 490 ,00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83 490,00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trHeight w:val="203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Мероприятие:</w:t>
            </w:r>
          </w:p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Приобретение товаров, работ, услуг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округа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0310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04301</w:t>
            </w:r>
            <w:r>
              <w:rPr>
                <w:rFonts w:ascii="Arial" w:hAnsi="Arial" w:cs="Arial"/>
                <w:lang w:val="en-US"/>
              </w:rPr>
              <w:t>S5100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240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120 000,00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20 000,00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20 000,00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160 000,00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Средства на мероприятия на </w:t>
            </w:r>
            <w:r>
              <w:rPr>
                <w:rFonts w:ascii="Arial" w:hAnsi="Arial" w:cs="Arial"/>
              </w:rPr>
              <w:t xml:space="preserve">развитие добровольной пожарной </w:t>
            </w:r>
            <w:r>
              <w:rPr>
                <w:rFonts w:ascii="Arial" w:hAnsi="Arial" w:cs="Arial"/>
              </w:rPr>
              <w:lastRenderedPageBreak/>
              <w:t>охраны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</w:tr>
      <w:tr w:rsidR="00421113">
        <w:trPr>
          <w:trHeight w:val="40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числе: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trHeight w:val="40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21113" w:rsidRDefault="0085209E">
            <w:pPr>
              <w:ind w:left="113" w:right="113"/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21113" w:rsidRDefault="0085209E">
            <w:pPr>
              <w:ind w:left="113" w:right="113"/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trHeight w:val="203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средства </w:t>
            </w:r>
            <w:r>
              <w:rPr>
                <w:rFonts w:ascii="Arial" w:hAnsi="Arial" w:cs="Arial"/>
              </w:rPr>
              <w:t>местного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округа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505 002,00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223 012,00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223 012,00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951 026,00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cantSplit/>
          <w:trHeight w:val="203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Процессная часть, всего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16 084 969,85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21113" w:rsidRDefault="0085209E">
            <w:pPr>
              <w:ind w:left="113" w:right="113"/>
              <w:jc w:val="center"/>
            </w:pPr>
            <w:r>
              <w:rPr>
                <w:rFonts w:ascii="Arial" w:hAnsi="Arial" w:cs="Arial"/>
                <w:bCs/>
              </w:rPr>
              <w:t>15 319 651,85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21113" w:rsidRDefault="0085209E">
            <w:pPr>
              <w:ind w:left="113" w:right="113"/>
              <w:jc w:val="center"/>
            </w:pPr>
            <w:r>
              <w:rPr>
                <w:rFonts w:ascii="Arial" w:hAnsi="Arial" w:cs="Arial"/>
                <w:bCs/>
              </w:rPr>
              <w:t>15 319 651,85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46 724 273,55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trHeight w:val="66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том </w:t>
            </w:r>
            <w:r>
              <w:rPr>
                <w:rFonts w:ascii="Arial" w:hAnsi="Arial" w:cs="Arial"/>
              </w:rPr>
              <w:t>числе: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trHeight w:val="66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21113" w:rsidRDefault="0085209E">
            <w:pPr>
              <w:ind w:left="113" w:right="113"/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21113" w:rsidRDefault="0085209E">
            <w:pPr>
              <w:ind w:left="113" w:right="113"/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cantSplit/>
          <w:trHeight w:val="203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средства </w:t>
            </w:r>
            <w:r>
              <w:rPr>
                <w:rFonts w:ascii="Arial" w:hAnsi="Arial" w:cs="Arial"/>
              </w:rPr>
              <w:t>местного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16 084 969,85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21113" w:rsidRDefault="0085209E">
            <w:pPr>
              <w:ind w:left="113" w:right="113"/>
            </w:pPr>
            <w:r>
              <w:rPr>
                <w:rFonts w:ascii="Arial" w:hAnsi="Arial" w:cs="Arial"/>
                <w:bCs/>
              </w:rPr>
              <w:t>15 319 651,85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21113" w:rsidRDefault="0085209E">
            <w:pPr>
              <w:ind w:left="113" w:right="113"/>
            </w:pPr>
            <w:r>
              <w:rPr>
                <w:rFonts w:ascii="Arial" w:hAnsi="Arial" w:cs="Arial"/>
                <w:bCs/>
              </w:rPr>
              <w:t>15 319 651,85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46 724 273,55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cantSplit/>
          <w:trHeight w:val="113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Комп</w:t>
            </w:r>
            <w:r>
              <w:rPr>
                <w:rFonts w:ascii="Arial" w:hAnsi="Arial" w:cs="Arial"/>
              </w:rPr>
              <w:t>лекс процессных мероприятий «</w:t>
            </w:r>
          </w:p>
          <w:p w:rsidR="00421113" w:rsidRDefault="008520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Обеспечение защиты населения в чрезвычайных ситуациях, а также защита от опасностей при военных действиях или последствий от таких действий</w:t>
            </w:r>
            <w:r>
              <w:rPr>
                <w:rFonts w:ascii="Arial" w:hAnsi="Arial" w:cs="Arial"/>
              </w:rPr>
              <w:t>»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1 370 795,00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1 652 785,00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1 652 785,00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4 676 365,00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</w:t>
            </w:r>
            <w:r>
              <w:rPr>
                <w:rFonts w:ascii="Arial" w:hAnsi="Arial" w:cs="Arial"/>
              </w:rPr>
              <w:t>ле: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21113" w:rsidRDefault="0085209E">
            <w:pPr>
              <w:ind w:left="113" w:right="113"/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21113" w:rsidRDefault="0085209E">
            <w:pPr>
              <w:ind w:left="113" w:right="113"/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trHeight w:val="180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местного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Администрация округа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1 370 795,00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1 652 785,00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1 652 785,00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4 676 365,00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cantSplit/>
          <w:trHeight w:val="1134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3.1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</w:t>
            </w:r>
            <w:r>
              <w:rPr>
                <w:rFonts w:ascii="Arial" w:hAnsi="Arial" w:cs="Arial"/>
              </w:rPr>
              <w:t>иятие:  Приобретение товаров, работ, услуг</w:t>
            </w:r>
          </w:p>
        </w:tc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 округа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0310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0440192010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39 990,00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39 990,00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79 980,00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Изготовление указателей нахождения пожарных гидрантов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Изготовление указателей нахождения пожарных гидрантов</w:t>
            </w:r>
          </w:p>
        </w:tc>
      </w:tr>
      <w:tr w:rsidR="00421113">
        <w:trPr>
          <w:cantSplit/>
          <w:trHeight w:val="1134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0310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0440192020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12 400,00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12 400,00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12 400,00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37 200,00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Изготовление памяток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человек, погибших при пожарах в зоне прикрытия 93ПСЧ 4 ПСО ФПС ГПС ГУ МЧС России по Красноярскому краю.</w:t>
            </w:r>
          </w:p>
          <w:p w:rsidR="00421113" w:rsidRDefault="0085209E">
            <w:pPr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 xml:space="preserve">Количество пострадавших на пожарах в зоне прикрытия 93 </w:t>
            </w:r>
            <w:r>
              <w:rPr>
                <w:rFonts w:ascii="Arial" w:hAnsi="Arial" w:cs="Arial"/>
              </w:rPr>
              <w:t>ПСЧ 4 ПСО ФПС ГПС ГУ МЧС России  по Красноярскому краю</w:t>
            </w:r>
          </w:p>
        </w:tc>
      </w:tr>
      <w:tr w:rsidR="00421113">
        <w:trPr>
          <w:cantSplit/>
          <w:trHeight w:val="3795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0309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0440192030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642 000,00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642 000,00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1 284 000,00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Создание, хранение, использование и восполнение материальных ресурсов для ликвидации чрезвычайных ситуаций, при ведении военных действий </w:t>
            </w:r>
            <w:r>
              <w:rPr>
                <w:rFonts w:ascii="Arial" w:hAnsi="Arial" w:cs="Arial"/>
              </w:rPr>
              <w:t>или вследствие этих действий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Обеспечение предупреждения возникновения и развития чрезвычайных ситуаций природного и техногенного характера, снижения ущерба и потерь от чрезвычайных ситуаций муниципального, межмуниципального и краевого характера</w:t>
            </w:r>
          </w:p>
        </w:tc>
      </w:tr>
      <w:tr w:rsidR="00421113">
        <w:trPr>
          <w:cantSplit/>
          <w:trHeight w:val="1134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0310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</w:t>
            </w:r>
            <w:r>
              <w:rPr>
                <w:rFonts w:ascii="Arial" w:hAnsi="Arial" w:cs="Arial"/>
              </w:rPr>
              <w:t>40192030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100 000,00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100 000,00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100 000,00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300 000,00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Создание, хранение, использование и восполнение материальных ресурсов для ликвидации чрезвычайных ситуаций, при ведении военных действий или вследствие этих действий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Обеспечение предупреждения </w:t>
            </w:r>
            <w:r>
              <w:rPr>
                <w:rFonts w:ascii="Arial" w:hAnsi="Arial" w:cs="Arial"/>
                <w:lang w:eastAsia="ar-SA"/>
              </w:rPr>
              <w:t>возникновения и развития чрезвычайных ситуаций природного и техногенного характера, снижения ущерба и потерь от чрезвычайных ситуаций муниципального, межмуниципального и краевого характера</w:t>
            </w:r>
          </w:p>
        </w:tc>
      </w:tr>
      <w:tr w:rsidR="00421113">
        <w:trPr>
          <w:cantSplit/>
          <w:trHeight w:val="271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0310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0440192040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1 258 395,00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858 395,00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858 395,00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2 975</w:t>
            </w:r>
            <w:r>
              <w:rPr>
                <w:rFonts w:ascii="Arial" w:hAnsi="Arial" w:cs="Arial"/>
              </w:rPr>
              <w:t xml:space="preserve"> 185,00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Опашка территории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Количество пожаров</w:t>
            </w:r>
          </w:p>
          <w:p w:rsidR="00421113" w:rsidRDefault="00421113">
            <w:pPr>
              <w:jc w:val="center"/>
              <w:rPr>
                <w:rFonts w:ascii="Arial" w:hAnsi="Arial" w:cs="Arial"/>
                <w:lang w:eastAsia="ar-SA"/>
              </w:rPr>
            </w:pPr>
          </w:p>
        </w:tc>
      </w:tr>
      <w:tr w:rsidR="0042111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том числе: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21113" w:rsidRDefault="0085209E">
            <w:pPr>
              <w:ind w:left="113" w:right="113"/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21113" w:rsidRDefault="0085209E">
            <w:pPr>
              <w:ind w:left="113" w:right="113"/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trHeight w:val="152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местного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о округа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1 370 795,00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1 652 785,00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1 652 785,00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4 676 365,00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cantSplit/>
          <w:trHeight w:val="113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Комплек</w:t>
            </w:r>
            <w:r>
              <w:rPr>
                <w:rFonts w:ascii="Arial" w:hAnsi="Arial" w:cs="Arial"/>
              </w:rPr>
              <w:t>с процессных мероприятий «Использование информационно-коммуникационных технологий для обеспечения безопасности населения»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14 588 374,85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13 541 066,85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13 541 066,85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41 670 508,55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</w:t>
            </w:r>
            <w:r>
              <w:rPr>
                <w:rFonts w:ascii="Arial" w:hAnsi="Arial" w:cs="Arial"/>
              </w:rPr>
              <w:t xml:space="preserve">ле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21113" w:rsidRDefault="0085209E">
            <w:pPr>
              <w:ind w:left="113" w:right="113"/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21113" w:rsidRDefault="0085209E">
            <w:pPr>
              <w:ind w:left="113" w:right="113"/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trHeight w:val="16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местного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 округа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14 588 374,85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13 541 066,85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13 541 066,85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41 670 508,55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cantSplit/>
          <w:trHeight w:val="3851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Мероприятие </w:t>
            </w:r>
          </w:p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Обеспечение текущей деятельности ЕДДС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 округа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0309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0440292010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110240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5 208 415,23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7 780 188,85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7 780 188,85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20 768 792,93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МКУ «ЕДДС Рыбинского муниципального округа»</w:t>
            </w:r>
          </w:p>
        </w:tc>
        <w:tc>
          <w:tcPr>
            <w:tcW w:w="1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Оперативное реагирование на чрезвычайные ситуации </w:t>
            </w:r>
            <w:r>
              <w:rPr>
                <w:rFonts w:ascii="Arial" w:hAnsi="Arial" w:cs="Arial"/>
                <w:lang w:eastAsia="ar-SA"/>
              </w:rPr>
              <w:t xml:space="preserve">природного и техногенного характера и различного рода происшествия и доведение ее до экстренных служб </w:t>
            </w:r>
            <w:r>
              <w:rPr>
                <w:rFonts w:ascii="Arial" w:hAnsi="Arial" w:cs="Arial"/>
                <w:lang w:eastAsia="ar-SA"/>
              </w:rPr>
              <w:lastRenderedPageBreak/>
              <w:t>города</w:t>
            </w:r>
          </w:p>
        </w:tc>
      </w:tr>
      <w:tr w:rsidR="00421113">
        <w:trPr>
          <w:cantSplit/>
          <w:trHeight w:val="1565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Администрация  </w:t>
            </w:r>
            <w:proofErr w:type="gramStart"/>
            <w:r>
              <w:rPr>
                <w:rFonts w:ascii="Arial" w:hAnsi="Arial" w:cs="Arial"/>
              </w:rPr>
              <w:t>г</w:t>
            </w:r>
            <w:proofErr w:type="gramEnd"/>
            <w:r>
              <w:rPr>
                <w:rFonts w:ascii="Arial" w:hAnsi="Arial" w:cs="Arial"/>
              </w:rPr>
              <w:t>. Бородино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0309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0440292010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110240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2 571 773,62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2 571 773,62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</w:tr>
      <w:tr w:rsidR="00421113">
        <w:trPr>
          <w:cantSplit/>
          <w:trHeight w:val="1779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 округа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0310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0440292010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110240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 </w:t>
            </w:r>
            <w:r>
              <w:rPr>
                <w:rFonts w:ascii="Arial" w:hAnsi="Arial" w:cs="Arial"/>
              </w:rPr>
              <w:t>808 186,00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5 760 878,00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5 760 878,00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18 329 942,00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</w:tr>
      <w:tr w:rsidR="0042111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числе: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21113" w:rsidRDefault="0085209E">
            <w:pPr>
              <w:ind w:left="113" w:right="113"/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21113" w:rsidRDefault="0085209E">
            <w:pPr>
              <w:ind w:left="113" w:right="113"/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cantSplit/>
          <w:trHeight w:val="183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местного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округа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14 588 374,85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13 541 066,85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13 541 066,85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41 670 </w:t>
            </w:r>
            <w:r>
              <w:rPr>
                <w:rFonts w:ascii="Arial" w:hAnsi="Arial" w:cs="Arial"/>
              </w:rPr>
              <w:t>508,55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cantSplit/>
          <w:trHeight w:val="113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Комплекс процессных мероприятий «Профилактика терроризма и экстремизма на территории округа»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округа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125 800,00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125 800,00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125 800,00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377 400,00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</w:t>
            </w:r>
            <w:r>
              <w:rPr>
                <w:rFonts w:ascii="Arial" w:hAnsi="Arial" w:cs="Arial"/>
              </w:rPr>
              <w:t>ом числе: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21113" w:rsidRDefault="0085209E">
            <w:pPr>
              <w:ind w:left="113" w:right="113"/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21113" w:rsidRDefault="0085209E">
            <w:pPr>
              <w:ind w:left="113" w:right="113"/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местного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округа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125 800,00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125 800,00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125 800,00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377 400,00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cantSplit/>
          <w:trHeight w:val="1134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5.1.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</w:t>
            </w:r>
            <w:r>
              <w:rPr>
                <w:rFonts w:ascii="Arial" w:hAnsi="Arial" w:cs="Arial"/>
              </w:rPr>
              <w:t>роприятие:</w:t>
            </w:r>
          </w:p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Приобретение товаров, работ, услуг</w:t>
            </w:r>
          </w:p>
        </w:tc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округа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0309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0440392010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63 800,00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63 800,00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63 800,00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191 400,00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Изготовление листовок, памяток, инструкций по действиям населения при возникновении террористических угроз и иных </w:t>
            </w:r>
            <w:r>
              <w:rPr>
                <w:rFonts w:ascii="Arial" w:hAnsi="Arial" w:cs="Arial"/>
              </w:rPr>
              <w:t>посягательств экстремистского характера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Изготовление памяток, листовок для населения, направленных на предупреждение террористической и экстремистской деятельности, повышение бдительности граждан, уровня правовой осведомленности и правовой культуры.</w:t>
            </w:r>
          </w:p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</w:t>
            </w:r>
            <w:r>
              <w:rPr>
                <w:rFonts w:ascii="Arial" w:hAnsi="Arial" w:cs="Arial"/>
              </w:rPr>
              <w:t>ство зарегистрированных преступлений и административных правонарушений экстремистской направленности</w:t>
            </w:r>
          </w:p>
        </w:tc>
      </w:tr>
      <w:tr w:rsidR="00421113">
        <w:trPr>
          <w:cantSplit/>
          <w:trHeight w:val="1134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0310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0440392010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62 000,00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62 000,00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62 000,00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186 000,00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Изготовление листовок, памяток, инструкций по действиям населения при возникновении тер</w:t>
            </w:r>
            <w:r>
              <w:rPr>
                <w:rFonts w:ascii="Arial" w:hAnsi="Arial" w:cs="Arial"/>
              </w:rPr>
              <w:t>рористических угроз и иных посягательств экстремистского характера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</w:tr>
      <w:tr w:rsidR="00421113">
        <w:trPr>
          <w:cantSplit/>
          <w:trHeight w:val="26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числе: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cantSplit/>
          <w:trHeight w:val="26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21113" w:rsidRDefault="0085209E">
            <w:pPr>
              <w:ind w:left="113" w:right="113"/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21113" w:rsidRDefault="0085209E">
            <w:pPr>
              <w:ind w:left="113" w:right="113"/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cantSplit/>
          <w:trHeight w:val="168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</w:t>
            </w:r>
            <w:r>
              <w:rPr>
                <w:rFonts w:ascii="Arial" w:hAnsi="Arial" w:cs="Arial"/>
              </w:rPr>
              <w:t>ва местного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округа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125 800,00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125 800,00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125 800,00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377 400,00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cantSplit/>
          <w:trHeight w:val="168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Итого </w:t>
            </w:r>
            <w:r>
              <w:rPr>
                <w:rFonts w:ascii="Arial" w:hAnsi="Arial" w:cs="Arial"/>
              </w:rPr>
              <w:t>по муниципальной программе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22 024 971,85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20 977 663,85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20 977 663,85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rPr>
                <w:rFonts w:ascii="Arial" w:hAnsi="Arial" w:cs="Arial"/>
                <w:bCs/>
                <w:iCs/>
                <w:lang w:val="en-US"/>
              </w:rPr>
            </w:pPr>
            <w:r>
              <w:rPr>
                <w:rFonts w:ascii="Arial" w:hAnsi="Arial" w:cs="Arial"/>
                <w:bCs/>
                <w:iCs/>
              </w:rPr>
              <w:t>63 980 299,55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</w:t>
            </w:r>
            <w:r>
              <w:rPr>
                <w:rFonts w:ascii="Arial" w:hAnsi="Arial" w:cs="Arial"/>
              </w:rPr>
              <w:t>ле: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cantSplit/>
          <w:trHeight w:val="167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19 453 198,23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20 977 663,85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20 977 663,85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61 408 525,93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421113">
        <w:trPr>
          <w:cantSplit/>
          <w:trHeight w:val="167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421113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</w:t>
            </w:r>
            <w:r>
              <w:rPr>
                <w:rFonts w:ascii="Arial" w:hAnsi="Arial" w:cs="Arial"/>
              </w:rPr>
              <w:t xml:space="preserve">ация   </w:t>
            </w:r>
            <w:proofErr w:type="gramStart"/>
            <w:r>
              <w:rPr>
                <w:rFonts w:ascii="Arial" w:hAnsi="Arial" w:cs="Arial"/>
              </w:rPr>
              <w:t>г</w:t>
            </w:r>
            <w:proofErr w:type="gramEnd"/>
            <w:r>
              <w:rPr>
                <w:rFonts w:ascii="Arial" w:hAnsi="Arial" w:cs="Arial"/>
              </w:rPr>
              <w:t>. Бородино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2 571 773,62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21113" w:rsidRDefault="0085209E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2 571 773,62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1113" w:rsidRDefault="0085209E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</w:tbl>
    <w:p w:rsidR="00421113" w:rsidRDefault="00421113">
      <w:pPr>
        <w:tabs>
          <w:tab w:val="left" w:pos="-142"/>
          <w:tab w:val="left" w:pos="14884"/>
        </w:tabs>
        <w:rPr>
          <w:rFonts w:ascii="Arial" w:hAnsi="Arial" w:cs="Arial"/>
        </w:rPr>
      </w:pPr>
    </w:p>
    <w:p w:rsidR="00421113" w:rsidRDefault="00421113">
      <w:pPr>
        <w:tabs>
          <w:tab w:val="left" w:pos="4155"/>
        </w:tabs>
        <w:ind w:left="720"/>
        <w:rPr>
          <w:rFonts w:ascii="Arial" w:hAnsi="Arial" w:cs="Arial"/>
        </w:rPr>
      </w:pPr>
    </w:p>
    <w:p w:rsidR="00421113" w:rsidRDefault="00421113">
      <w:pPr>
        <w:rPr>
          <w:rFonts w:ascii="Arial" w:hAnsi="Arial" w:cs="Arial"/>
          <w:sz w:val="24"/>
          <w:szCs w:val="24"/>
        </w:rPr>
      </w:pPr>
    </w:p>
    <w:sectPr w:rsidR="00421113" w:rsidSect="00421113">
      <w:headerReference w:type="default" r:id="rId11"/>
      <w:headerReference w:type="first" r:id="rId12"/>
      <w:pgSz w:w="16838" w:h="11906" w:orient="landscape"/>
      <w:pgMar w:top="1276" w:right="1134" w:bottom="1701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113" w:rsidRDefault="00421113" w:rsidP="00421113">
      <w:r>
        <w:separator/>
      </w:r>
    </w:p>
  </w:endnote>
  <w:endnote w:type="continuationSeparator" w:id="0">
    <w:p w:rsidR="00421113" w:rsidRDefault="00421113" w:rsidP="004211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113" w:rsidRDefault="00421113" w:rsidP="00421113">
      <w:r>
        <w:separator/>
      </w:r>
    </w:p>
  </w:footnote>
  <w:footnote w:type="continuationSeparator" w:id="0">
    <w:p w:rsidR="00421113" w:rsidRDefault="00421113" w:rsidP="004211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113" w:rsidRDefault="00421113">
    <w:pPr>
      <w:pStyle w:val="Header"/>
      <w:jc w:val="center"/>
    </w:pPr>
    <w:r>
      <w:fldChar w:fldCharType="begin"/>
    </w:r>
    <w:r w:rsidR="0085209E">
      <w:instrText xml:space="preserve"> PAGE </w:instrText>
    </w:r>
    <w:r>
      <w:fldChar w:fldCharType="separate"/>
    </w:r>
    <w:r w:rsidR="0085209E">
      <w:rPr>
        <w:noProof/>
      </w:rPr>
      <w:t>3</w:t>
    </w:r>
    <w:r>
      <w:fldChar w:fldCharType="end"/>
    </w:r>
  </w:p>
  <w:p w:rsidR="00421113" w:rsidRDefault="0042111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113" w:rsidRDefault="00421113">
    <w:pPr>
      <w:pStyle w:val="Header"/>
      <w:jc w:val="center"/>
    </w:pPr>
    <w:r>
      <w:fldChar w:fldCharType="begin"/>
    </w:r>
    <w:r w:rsidR="0085209E">
      <w:instrText xml:space="preserve"> PAGE </w:instrText>
    </w:r>
    <w:r>
      <w:fldChar w:fldCharType="separate"/>
    </w:r>
    <w:r w:rsidR="0085209E">
      <w:rPr>
        <w:noProof/>
      </w:rPr>
      <w:t>5</w:t>
    </w:r>
    <w:r>
      <w:fldChar w:fldCharType="end"/>
    </w:r>
  </w:p>
  <w:p w:rsidR="00421113" w:rsidRDefault="0042111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113" w:rsidRDefault="00421113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1399630"/>
      <w:docPartObj>
        <w:docPartGallery w:val="Page Numbers (Top of Page)"/>
        <w:docPartUnique/>
      </w:docPartObj>
    </w:sdtPr>
    <w:sdtContent>
      <w:p w:rsidR="00421113" w:rsidRDefault="00421113">
        <w:pPr>
          <w:pStyle w:val="Header"/>
          <w:jc w:val="center"/>
        </w:pPr>
        <w:r>
          <w:fldChar w:fldCharType="begin"/>
        </w:r>
        <w:r w:rsidR="0085209E">
          <w:instrText xml:space="preserve"> PAGE </w:instrText>
        </w:r>
        <w:r>
          <w:fldChar w:fldCharType="separate"/>
        </w:r>
        <w:r w:rsidR="0085209E">
          <w:rPr>
            <w:noProof/>
          </w:rPr>
          <w:t>8</w:t>
        </w:r>
        <w:r>
          <w:fldChar w:fldCharType="end"/>
        </w:r>
      </w:p>
      <w:p w:rsidR="00421113" w:rsidRDefault="00421113">
        <w:pPr>
          <w:pStyle w:val="Header"/>
        </w:pPr>
      </w:p>
    </w:sdtContent>
  </w:sdt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113" w:rsidRDefault="00421113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1113"/>
    <w:rsid w:val="00421113"/>
    <w:rsid w:val="00852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C3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0C50B2"/>
    <w:rPr>
      <w:rFonts w:ascii="Calibri" w:eastAsia="Calibri" w:hAnsi="Calibri" w:cs="Times New Roman"/>
      <w:sz w:val="28"/>
      <w:szCs w:val="20"/>
      <w:lang w:eastAsia="ru-RU"/>
    </w:rPr>
  </w:style>
  <w:style w:type="character" w:styleId="a5">
    <w:name w:val="Strong"/>
    <w:basedOn w:val="a0"/>
    <w:uiPriority w:val="22"/>
    <w:qFormat/>
    <w:rsid w:val="004D0347"/>
    <w:rPr>
      <w:b/>
      <w:bCs/>
    </w:rPr>
  </w:style>
  <w:style w:type="character" w:styleId="a6">
    <w:name w:val="Hyperlink"/>
    <w:rsid w:val="00142DA3"/>
    <w:rPr>
      <w:color w:val="0000FF"/>
      <w:u w:val="single"/>
    </w:rPr>
  </w:style>
  <w:style w:type="character" w:customStyle="1" w:styleId="a7">
    <w:name w:val="Абзац списка Знак"/>
    <w:link w:val="a8"/>
    <w:uiPriority w:val="99"/>
    <w:qFormat/>
    <w:locked/>
    <w:rsid w:val="008B2FAC"/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Header"/>
    <w:uiPriority w:val="99"/>
    <w:qFormat/>
    <w:rsid w:val="0020344D"/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0"/>
    <w:link w:val="Footer"/>
    <w:uiPriority w:val="99"/>
    <w:semiHidden/>
    <w:qFormat/>
    <w:rsid w:val="0020344D"/>
    <w:rPr>
      <w:rFonts w:ascii="Calibri" w:eastAsia="Calibri" w:hAnsi="Calibri" w:cs="Times New Roman"/>
    </w:rPr>
  </w:style>
  <w:style w:type="paragraph" w:customStyle="1" w:styleId="Heading">
    <w:name w:val="Heading"/>
    <w:basedOn w:val="a"/>
    <w:next w:val="ab"/>
    <w:qFormat/>
    <w:rsid w:val="00421113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b">
    <w:name w:val="Body Text"/>
    <w:basedOn w:val="a"/>
    <w:rsid w:val="00421113"/>
    <w:pPr>
      <w:spacing w:after="140" w:line="276" w:lineRule="auto"/>
    </w:pPr>
  </w:style>
  <w:style w:type="paragraph" w:styleId="ac">
    <w:name w:val="List"/>
    <w:basedOn w:val="ab"/>
    <w:rsid w:val="00421113"/>
    <w:rPr>
      <w:rFonts w:cs="Arial Unicode MS"/>
    </w:rPr>
  </w:style>
  <w:style w:type="paragraph" w:customStyle="1" w:styleId="Caption">
    <w:name w:val="Caption"/>
    <w:basedOn w:val="a"/>
    <w:qFormat/>
    <w:rsid w:val="00421113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421113"/>
    <w:pPr>
      <w:suppressLineNumbers/>
    </w:pPr>
    <w:rPr>
      <w:rFonts w:cs="Arial Unicode MS"/>
    </w:rPr>
  </w:style>
  <w:style w:type="paragraph" w:styleId="a4">
    <w:name w:val="Title"/>
    <w:basedOn w:val="a"/>
    <w:link w:val="a3"/>
    <w:qFormat/>
    <w:rsid w:val="000C50B2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0C50B2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ds-markdown-paragraph">
    <w:name w:val="ds-markdown-paragraph"/>
    <w:basedOn w:val="a"/>
    <w:qFormat/>
    <w:rsid w:val="004D0347"/>
    <w:pPr>
      <w:spacing w:beforeAutospacing="1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List Paragraph"/>
    <w:basedOn w:val="a"/>
    <w:link w:val="a7"/>
    <w:uiPriority w:val="99"/>
    <w:qFormat/>
    <w:rsid w:val="008B2FAC"/>
    <w:pPr>
      <w:ind w:left="720" w:firstLine="709"/>
      <w:contextualSpacing/>
    </w:pPr>
  </w:style>
  <w:style w:type="paragraph" w:styleId="ad">
    <w:name w:val="Normal (Web)"/>
    <w:basedOn w:val="a"/>
    <w:uiPriority w:val="99"/>
    <w:unhideWhenUsed/>
    <w:qFormat/>
    <w:rsid w:val="009444AD"/>
    <w:pPr>
      <w:spacing w:beforeAutospacing="1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andFooter">
    <w:name w:val="Header and Footer"/>
    <w:basedOn w:val="a"/>
    <w:qFormat/>
    <w:rsid w:val="00421113"/>
  </w:style>
  <w:style w:type="paragraph" w:customStyle="1" w:styleId="Header">
    <w:name w:val="Header"/>
    <w:basedOn w:val="a"/>
    <w:link w:val="a9"/>
    <w:uiPriority w:val="99"/>
    <w:unhideWhenUsed/>
    <w:rsid w:val="0020344D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a"/>
    <w:uiPriority w:val="99"/>
    <w:semiHidden/>
    <w:unhideWhenUsed/>
    <w:rsid w:val="0020344D"/>
    <w:pPr>
      <w:tabs>
        <w:tab w:val="center" w:pos="4677"/>
        <w:tab w:val="right" w:pos="9355"/>
      </w:tabs>
    </w:pPr>
  </w:style>
  <w:style w:type="table" w:styleId="ae">
    <w:name w:val="Table Grid"/>
    <w:basedOn w:val="a1"/>
    <w:uiPriority w:val="59"/>
    <w:rsid w:val="000C5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5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4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2587</Words>
  <Characters>14752</Characters>
  <Application>Microsoft Office Word</Application>
  <DocSecurity>0</DocSecurity>
  <Lines>122</Lines>
  <Paragraphs>34</Paragraphs>
  <ScaleCrop>false</ScaleCrop>
  <Company>office 2007 rus ent:</Company>
  <LinksUpToDate>false</LinksUpToDate>
  <CharactersWithSpaces>17305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2</cp:revision>
  <cp:lastPrinted>2026-07-15T09:30:00Z</cp:lastPrinted>
  <dcterms:created xsi:type="dcterms:W3CDTF">2026-08-04T08:27:00Z</dcterms:created>
  <dcterms:modified xsi:type="dcterms:W3CDTF">2026-08-04T08:27:00Z</dcterms:modified>
  <dc:language>ru-RU</dc:language>
</cp:coreProperties>
</file>