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A6" w:rsidRDefault="00B84BBA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8A6" w:rsidRDefault="008808A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808A6" w:rsidRDefault="008808A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808A6" w:rsidRDefault="008808A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808A6" w:rsidRDefault="008808A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808A6" w:rsidRDefault="008808A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808A6" w:rsidRDefault="00B84BB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8808A6" w:rsidRDefault="00B84BB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8808A6" w:rsidRDefault="00B84BB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8808A6" w:rsidRDefault="008808A6">
      <w:pPr>
        <w:jc w:val="center"/>
        <w:rPr>
          <w:rFonts w:ascii="Arial" w:hAnsi="Arial" w:cs="Arial"/>
          <w:sz w:val="24"/>
        </w:rPr>
      </w:pPr>
    </w:p>
    <w:p w:rsidR="008808A6" w:rsidRDefault="00B84BB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8808A6" w:rsidRDefault="008808A6">
      <w:pPr>
        <w:jc w:val="center"/>
        <w:rPr>
          <w:rFonts w:ascii="Arial" w:hAnsi="Arial" w:cs="Arial"/>
          <w:b/>
          <w:sz w:val="24"/>
        </w:rPr>
      </w:pPr>
    </w:p>
    <w:tbl>
      <w:tblPr>
        <w:tblStyle w:val="af0"/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8808A6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808A6" w:rsidRDefault="00F4096A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F4096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6.35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 w:rsidR="00B84B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808A6" w:rsidRDefault="00B84BBA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808A6" w:rsidRDefault="008808A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808A6" w:rsidRDefault="008808A6">
      <w:pPr>
        <w:keepNext/>
        <w:ind w:right="-1"/>
        <w:contextualSpacing/>
        <w:outlineLvl w:val="0"/>
        <w:rPr>
          <w:rFonts w:ascii="Arial" w:hAnsi="Arial" w:cs="Arial"/>
          <w:sz w:val="24"/>
          <w:szCs w:val="24"/>
          <w:lang w:eastAsia="ru-RU"/>
        </w:rPr>
      </w:pPr>
    </w:p>
    <w:p w:rsidR="008808A6" w:rsidRDefault="00B84BBA">
      <w:pPr>
        <w:keepNext/>
        <w:ind w:right="-1"/>
        <w:contextualSpacing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Об организации и ведении гражданской обороны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Рыбинского муниципального округа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Красноярского края</w:t>
      </w:r>
    </w:p>
    <w:p w:rsidR="008808A6" w:rsidRDefault="008808A6">
      <w:pPr>
        <w:keepNext/>
        <w:ind w:right="-1"/>
        <w:contextualSpacing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08A6" w:rsidRDefault="00B84BBA">
      <w:pPr>
        <w:pStyle w:val="ConsPlusTitle"/>
        <w:ind w:firstLine="709"/>
        <w:jc w:val="both"/>
        <w:rPr>
          <w:b w:val="0"/>
          <w:color w:val="FF0000"/>
          <w:sz w:val="24"/>
          <w:szCs w:val="24"/>
        </w:rPr>
      </w:pPr>
      <w:proofErr w:type="gramStart"/>
      <w:r>
        <w:rPr>
          <w:b w:val="0"/>
          <w:color w:val="000000"/>
          <w:sz w:val="24"/>
          <w:szCs w:val="24"/>
        </w:rPr>
        <w:t>В соответствии с Федеральным законом от 12.02.1998 № 28-ФЗ «О гражданской обороне», Федеральным законом от 06.10.2003 №131-ФЗ «Об общих принципах организации местно самоуправления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</w:t>
      </w:r>
      <w:proofErr w:type="gramEnd"/>
      <w:r>
        <w:rPr>
          <w:b w:val="0"/>
          <w:color w:val="000000"/>
          <w:sz w:val="24"/>
          <w:szCs w:val="24"/>
        </w:rPr>
        <w:t xml:space="preserve"> </w:t>
      </w:r>
      <w:proofErr w:type="gramStart"/>
      <w:r>
        <w:rPr>
          <w:b w:val="0"/>
          <w:color w:val="000000"/>
          <w:sz w:val="24"/>
          <w:szCs w:val="24"/>
        </w:rPr>
        <w:t>организациях</w:t>
      </w:r>
      <w:proofErr w:type="gramEnd"/>
      <w:r>
        <w:rPr>
          <w:b w:val="0"/>
          <w:color w:val="000000"/>
          <w:sz w:val="24"/>
          <w:szCs w:val="24"/>
        </w:rPr>
        <w:t>»</w:t>
      </w:r>
      <w:r>
        <w:rPr>
          <w:b w:val="0"/>
          <w:sz w:val="24"/>
          <w:szCs w:val="24"/>
        </w:rPr>
        <w:t>, руководствуясь ст.ст.14,31,36 Устава Рыбинского муниципального округа Красноярского края, ПОСТАНОВЛЯЮ:</w:t>
      </w:r>
    </w:p>
    <w:p w:rsidR="008808A6" w:rsidRDefault="00B84BBA">
      <w:pPr>
        <w:keepNext/>
        <w:ind w:right="-1" w:firstLine="708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Утвердить Положение об организации и ведении гражданской обороны в </w:t>
      </w:r>
      <w:r>
        <w:rPr>
          <w:rFonts w:ascii="Arial" w:hAnsi="Arial" w:cs="Arial"/>
          <w:sz w:val="24"/>
          <w:szCs w:val="24"/>
        </w:rPr>
        <w:t>Рыбинском муниципальном округе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Красноярского края 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далее-округ</w:t>
      </w:r>
      <w:proofErr w:type="spellEnd"/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согласно приложению к настоящему постановлению.</w:t>
      </w:r>
    </w:p>
    <w:p w:rsidR="008808A6" w:rsidRDefault="00B84BBA">
      <w:pPr>
        <w:pStyle w:val="ConsPlusNormal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Организовать ведение гражданской обороны в соответствии с  Положением об  организации и ведении гражданской обороны  в  округе.</w:t>
      </w:r>
    </w:p>
    <w:p w:rsidR="008808A6" w:rsidRDefault="00B84BBA">
      <w:pPr>
        <w:pStyle w:val="ConsPlusNormal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>
        <w:rPr>
          <w:bCs/>
          <w:sz w:val="24"/>
          <w:szCs w:val="24"/>
        </w:rPr>
        <w:t>Отделу ГО, ЧС и ПБ и обеспечения деятельности административной комиссии администрации округа:</w:t>
      </w:r>
    </w:p>
    <w:p w:rsidR="008808A6" w:rsidRDefault="00B84BBA">
      <w:pPr>
        <w:pStyle w:val="ConsPlusNormal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спланировать и осуществлять мероприятия по гражданской обороне согласно задачам, определенным Положением;</w:t>
      </w:r>
    </w:p>
    <w:p w:rsidR="008808A6" w:rsidRDefault="00B84BBA">
      <w:pPr>
        <w:pStyle w:val="ConsPlusNormal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организовать взаимодействие </w:t>
      </w:r>
      <w:proofErr w:type="gramStart"/>
      <w:r>
        <w:rPr>
          <w:color w:val="000000"/>
          <w:sz w:val="24"/>
          <w:szCs w:val="24"/>
        </w:rPr>
        <w:t>с т</w:t>
      </w:r>
      <w:r>
        <w:rPr>
          <w:rFonts w:eastAsia="Times New Roman"/>
          <w:sz w:val="24"/>
          <w:szCs w:val="24"/>
          <w:lang w:eastAsia="ru-RU"/>
        </w:rPr>
        <w:t>ерриториальными органами федеральных органов исполнительной власти в Красноярском крае</w:t>
      </w:r>
      <w:r>
        <w:rPr>
          <w:color w:val="000000"/>
          <w:sz w:val="24"/>
          <w:szCs w:val="24"/>
        </w:rPr>
        <w:t xml:space="preserve"> в решении задач по гражданской обороне на территории</w:t>
      </w:r>
      <w:proofErr w:type="gramEnd"/>
      <w:r>
        <w:rPr>
          <w:color w:val="000000"/>
          <w:sz w:val="24"/>
          <w:szCs w:val="24"/>
        </w:rPr>
        <w:t xml:space="preserve"> округа.</w:t>
      </w:r>
      <w:bookmarkStart w:id="0" w:name="_GoBack"/>
      <w:bookmarkEnd w:id="0"/>
      <w:r>
        <w:rPr>
          <w:color w:val="000000"/>
          <w:sz w:val="24"/>
          <w:szCs w:val="24"/>
        </w:rPr>
        <w:t xml:space="preserve"> </w:t>
      </w:r>
    </w:p>
    <w:p w:rsidR="008808A6" w:rsidRDefault="00B84BBA">
      <w:pPr>
        <w:pStyle w:val="ConsPlusNormal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proofErr w:type="gramStart"/>
      <w:r>
        <w:rPr>
          <w:color w:val="000000"/>
          <w:sz w:val="24"/>
          <w:szCs w:val="24"/>
        </w:rPr>
        <w:t>Рекомендовать руководителям организаций, отнесенным к категории по гражданской обороне, расположенных на территории округа, разработать и утвердить положения об организации и ведении гражданской обороны.</w:t>
      </w:r>
      <w:proofErr w:type="gramEnd"/>
    </w:p>
    <w:p w:rsidR="008808A6" w:rsidRDefault="00B84BBA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Постановления главы города Бородино от 24.08.2022 №413 «</w:t>
      </w:r>
      <w:r>
        <w:rPr>
          <w:rFonts w:ascii="Arial" w:hAnsi="Arial" w:cs="Arial"/>
          <w:bCs/>
          <w:sz w:val="24"/>
          <w:szCs w:val="24"/>
        </w:rPr>
        <w:t xml:space="preserve">Об утверждении Положения об организации и ведения гражданской обороны в городе Бородино»   </w:t>
      </w:r>
      <w:r>
        <w:rPr>
          <w:rFonts w:ascii="Arial" w:hAnsi="Arial" w:cs="Arial"/>
          <w:sz w:val="24"/>
          <w:szCs w:val="24"/>
        </w:rPr>
        <w:t>считать утратившим силу.</w:t>
      </w:r>
    </w:p>
    <w:p w:rsidR="008808A6" w:rsidRDefault="00B84BB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первого заместителя главы Рыбинского муниципального округа Дворянчика А.В. </w:t>
      </w:r>
    </w:p>
    <w:p w:rsidR="008808A6" w:rsidRDefault="00B84BB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Постановление вступает в силу со дня, следующего за днем его официального опубликования в газетах «Бородинский вестник», «Голос времени».</w:t>
      </w:r>
    </w:p>
    <w:p w:rsidR="00B84BBA" w:rsidRDefault="00B84BBA">
      <w:pPr>
        <w:rPr>
          <w:rFonts w:ascii="Arial" w:hAnsi="Arial" w:cs="Arial"/>
          <w:color w:val="000000"/>
          <w:sz w:val="24"/>
          <w:szCs w:val="24"/>
        </w:rPr>
      </w:pPr>
    </w:p>
    <w:p w:rsidR="008808A6" w:rsidRDefault="008808A6">
      <w:pPr>
        <w:rPr>
          <w:rFonts w:ascii="Arial" w:hAnsi="Arial" w:cs="Arial"/>
          <w:color w:val="000000"/>
          <w:sz w:val="24"/>
          <w:szCs w:val="24"/>
        </w:rPr>
      </w:pPr>
    </w:p>
    <w:p w:rsidR="008808A6" w:rsidRDefault="00B84BB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Глава округа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А.Н.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Мишин</w:t>
      </w:r>
      <w:proofErr w:type="gramEnd"/>
    </w:p>
    <w:p w:rsidR="008808A6" w:rsidRDefault="00B84BB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p w:rsidR="008808A6" w:rsidRDefault="008808A6">
      <w:pPr>
        <w:jc w:val="center"/>
        <w:rPr>
          <w:color w:val="FF0000"/>
          <w:sz w:val="28"/>
          <w:szCs w:val="28"/>
        </w:rPr>
      </w:pPr>
    </w:p>
    <w:p w:rsidR="008808A6" w:rsidRDefault="00B84BBA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 </w:t>
      </w:r>
    </w:p>
    <w:p w:rsidR="008808A6" w:rsidRDefault="00B84BBA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8808A6" w:rsidRDefault="00B84BBA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 Красноярского края</w:t>
      </w:r>
    </w:p>
    <w:p w:rsidR="008808A6" w:rsidRDefault="00F4096A">
      <w:pPr>
        <w:pStyle w:val="a7"/>
        <w:shd w:val="clear" w:color="auto" w:fill="FFFFFF"/>
        <w:spacing w:beforeAutospacing="0" w:afterAutospacing="0"/>
        <w:ind w:left="3540" w:right="-284" w:firstLine="708"/>
        <w:jc w:val="center"/>
        <w:rPr>
          <w:rFonts w:ascii="Arial" w:hAnsi="Arial" w:cs="Arial"/>
          <w:color w:val="000000"/>
        </w:rPr>
      </w:pPr>
      <w:r w:rsidRPr="00F4096A">
        <w:pict>
          <v:shape id="Shape3" o:spid="_x0000_s1026" type="#_x0000_t75" style="position:absolute;margin-left:-61.15pt;margin-top:0;width:198.4pt;height:28.3pt;z-index:251659264;mso-wrap-style:none;mso-position-horizontal-relative:char;v-text-anchor:middle" o:allowincell="f" strokecolor="#3465a4">
            <v:stroke joinstyle="round"/>
            <v:imagedata r:id="rId6" o:title="image2"/>
          </v:shape>
        </w:pict>
      </w:r>
      <w:r w:rsidR="00B84BBA">
        <w:rPr>
          <w:rFonts w:ascii="Arial" w:hAnsi="Arial" w:cs="Arial"/>
          <w:color w:val="FF0000"/>
        </w:rPr>
        <w:t xml:space="preserve">  </w:t>
      </w:r>
    </w:p>
    <w:p w:rsidR="008808A6" w:rsidRDefault="008808A6">
      <w:pPr>
        <w:ind w:firstLine="540"/>
        <w:jc w:val="center"/>
        <w:rPr>
          <w:rFonts w:ascii="Arial" w:hAnsi="Arial" w:cs="Arial"/>
          <w:color w:val="000000"/>
          <w:sz w:val="24"/>
          <w:szCs w:val="24"/>
        </w:rPr>
      </w:pPr>
    </w:p>
    <w:p w:rsidR="008808A6" w:rsidRDefault="00B84BBA">
      <w:pPr>
        <w:ind w:firstLine="54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Положение об организации и ведении гражданской обороны в </w:t>
      </w:r>
      <w:r>
        <w:rPr>
          <w:rFonts w:ascii="Arial" w:hAnsi="Arial" w:cs="Arial"/>
          <w:sz w:val="24"/>
          <w:szCs w:val="24"/>
        </w:rPr>
        <w:t>Рыбинском муниципальном округе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Красноярского края</w:t>
      </w:r>
    </w:p>
    <w:p w:rsidR="008808A6" w:rsidRDefault="008808A6">
      <w:pPr>
        <w:ind w:firstLine="540"/>
        <w:rPr>
          <w:rFonts w:ascii="Arial" w:hAnsi="Arial" w:cs="Arial"/>
          <w:color w:val="000000"/>
          <w:sz w:val="24"/>
          <w:szCs w:val="24"/>
        </w:rPr>
      </w:pP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Настоящее Положение разработано в соответствии с Федеральным законом от 12.02.1998 № 28-ФЗ «О гражданской обороне», Приказом МЧС РФ от 14.11.2008 № 687 «Об утверждении Положения об организации и ведении гражданской обороны в муниципальных образованиях и организациях»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округе.</w:t>
      </w:r>
      <w:proofErr w:type="gramEnd"/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Мероприятия по гражданской обороне организуются в округе в рамках подготовки к ведению и ведения гражданской обороны в округе.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в период мобилизации, в период действия военного положения, в военное время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округа.</w:t>
      </w:r>
      <w:proofErr w:type="gramEnd"/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План основных мероприятий округа на год разрабатывается должностными лицами </w:t>
      </w:r>
      <w:r>
        <w:rPr>
          <w:rFonts w:ascii="Arial" w:hAnsi="Arial" w:cs="Arial"/>
          <w:bCs/>
          <w:sz w:val="24"/>
          <w:szCs w:val="24"/>
        </w:rPr>
        <w:t>отдела ГО, ЧС и ПБ и обеспечения деятельности административной комиссии администрации округа</w:t>
      </w:r>
      <w:r>
        <w:rPr>
          <w:rFonts w:ascii="Arial" w:hAnsi="Arial" w:cs="Arial"/>
          <w:color w:val="000000"/>
          <w:sz w:val="24"/>
          <w:szCs w:val="24"/>
        </w:rPr>
        <w:t xml:space="preserve"> и согласовывается с органом, специально уполномоченным решать задачи гражданской обороны и задачи по предупреждению и ликвидации чрезвычайных ситуаций по Красноярскому краю –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краю.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</w:t>
      </w:r>
      <w:r>
        <w:rPr>
          <w:rFonts w:ascii="Arial" w:hAnsi="Arial" w:cs="Arial"/>
          <w:bCs/>
          <w:sz w:val="24"/>
          <w:szCs w:val="24"/>
        </w:rPr>
        <w:t>администрацией округа</w:t>
      </w:r>
      <w:r>
        <w:rPr>
          <w:rFonts w:ascii="Arial" w:hAnsi="Arial" w:cs="Arial"/>
          <w:color w:val="000000"/>
          <w:sz w:val="24"/>
          <w:szCs w:val="24"/>
        </w:rPr>
        <w:t xml:space="preserve">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 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</w:t>
      </w:r>
      <w:r>
        <w:rPr>
          <w:rFonts w:ascii="Arial" w:hAnsi="Arial" w:cs="Arial"/>
          <w:bCs/>
          <w:sz w:val="24"/>
          <w:szCs w:val="24"/>
        </w:rPr>
        <w:t>администрации округа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  <w:proofErr w:type="gramEnd"/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округе и заключается в планировании мероприятий по защите населения, материальных и культурных ценностей на территории </w:t>
      </w:r>
      <w:r>
        <w:rPr>
          <w:rFonts w:ascii="Arial" w:hAnsi="Arial" w:cs="Arial"/>
          <w:bCs/>
          <w:sz w:val="24"/>
          <w:szCs w:val="24"/>
        </w:rPr>
        <w:t xml:space="preserve"> округа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от опасностей, возникающих в период мобилизации, в период действия военного положения, в военное время.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Ведение гражданской обороны на муниципальном уровне осуществляется на основе планов гражданской обороны и защиты населения округа, и заключается в выполнении мероприятий по защите населения, материальных и культурных ценностей на территории </w:t>
      </w:r>
      <w:r>
        <w:rPr>
          <w:rFonts w:ascii="Arial" w:hAnsi="Arial" w:cs="Arial"/>
          <w:bCs/>
          <w:sz w:val="24"/>
          <w:szCs w:val="24"/>
        </w:rPr>
        <w:t>округа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от опасностей, возникающих в период мобилизации, в период действия военного положения, в военное время.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6. Планы гражданской обороны и защиты населения определяют объем, организацию, порядок обеспечения, способы и сроки выполнения мероприятий по гражданской обороне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6.1. Обеспечение выполнения мероприятий по гражданской обороне в округе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Администрация округа определяет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 Администрация округа, в целях решения задач в области граж</w:t>
      </w:r>
      <w:r>
        <w:rPr>
          <w:rFonts w:ascii="Arial" w:hAnsi="Arial" w:cs="Arial"/>
          <w:color w:val="111111"/>
          <w:sz w:val="24"/>
          <w:szCs w:val="24"/>
        </w:rPr>
        <w:t>данской обороны, в соответствии с полномочиями в области гражданской обороны, создает и содержит силы, средства, объекты гражданской обороны, запасы материально-технических, продово</w:t>
      </w:r>
      <w:r>
        <w:rPr>
          <w:rFonts w:ascii="Arial" w:hAnsi="Arial" w:cs="Arial"/>
          <w:color w:val="000000"/>
          <w:sz w:val="24"/>
          <w:szCs w:val="24"/>
        </w:rPr>
        <w:t>льственных, медицинских и иных средств, планирует и осуществляет мероприятия по гражданской обороне.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 По решению администрации</w:t>
      </w:r>
      <w:r>
        <w:rPr>
          <w:rFonts w:ascii="Arial" w:hAnsi="Arial" w:cs="Arial"/>
          <w:bCs/>
          <w:sz w:val="24"/>
          <w:szCs w:val="24"/>
        </w:rPr>
        <w:t xml:space="preserve"> округа</w:t>
      </w:r>
      <w:r>
        <w:rPr>
          <w:rFonts w:ascii="Arial" w:hAnsi="Arial" w:cs="Arial"/>
          <w:color w:val="000000"/>
          <w:sz w:val="24"/>
          <w:szCs w:val="24"/>
        </w:rPr>
        <w:t xml:space="preserve">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состав спасательной службы </w:t>
      </w:r>
      <w:r>
        <w:rPr>
          <w:rFonts w:ascii="Arial" w:hAnsi="Arial" w:cs="Arial"/>
          <w:bCs/>
          <w:sz w:val="24"/>
          <w:szCs w:val="24"/>
        </w:rPr>
        <w:t xml:space="preserve"> округа</w:t>
      </w:r>
      <w:r>
        <w:rPr>
          <w:rFonts w:ascii="Arial" w:hAnsi="Arial" w:cs="Arial"/>
          <w:color w:val="000000"/>
          <w:sz w:val="24"/>
          <w:szCs w:val="24"/>
        </w:rPr>
        <w:t xml:space="preserve"> 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Вид и количество спасательных служб, создаваемых в округе, определяются на основании расчета объема и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характера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выполняемых в соответствии с планами гражданской обороны и защиты населения  задач.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Положение о спасательной службе округа разрабатывается администрацией округа, согласовывается с руководителем соответствующей спасательной службы Красноярского края и утверждается главой округа.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Методическое руководство созданием и обеспечением готовности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ажданской обороны в </w:t>
      </w:r>
      <w:r>
        <w:rPr>
          <w:rFonts w:ascii="Arial" w:hAnsi="Arial" w:cs="Arial"/>
          <w:bCs/>
          <w:sz w:val="24"/>
          <w:szCs w:val="24"/>
        </w:rPr>
        <w:t>округе</w:t>
      </w:r>
      <w:r>
        <w:rPr>
          <w:rFonts w:ascii="Arial" w:hAnsi="Arial" w:cs="Arial"/>
          <w:color w:val="000000"/>
          <w:sz w:val="24"/>
          <w:szCs w:val="24"/>
        </w:rPr>
        <w:t>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 управлением МЧС России по Красноярскому краю.</w:t>
      </w:r>
    </w:p>
    <w:p w:rsidR="008808A6" w:rsidRDefault="00B84BBA">
      <w:pPr>
        <w:ind w:firstLine="540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9. Для планирования, подготовки и</w:t>
      </w:r>
      <w:r>
        <w:rPr>
          <w:rFonts w:ascii="Arial" w:hAnsi="Arial" w:cs="Arial"/>
          <w:color w:val="111111"/>
          <w:sz w:val="24"/>
          <w:szCs w:val="24"/>
        </w:rPr>
        <w:t xml:space="preserve"> проведения эвакуационных мероприятий администрацией округа, заблаговременно в мирное время создается </w:t>
      </w:r>
      <w:proofErr w:type="spellStart"/>
      <w:r>
        <w:rPr>
          <w:rFonts w:ascii="Arial" w:hAnsi="Arial" w:cs="Arial"/>
          <w:sz w:val="24"/>
          <w:szCs w:val="24"/>
        </w:rPr>
        <w:t>эвакоприемная</w:t>
      </w:r>
      <w:proofErr w:type="spellEnd"/>
      <w:r>
        <w:rPr>
          <w:rFonts w:ascii="Arial" w:hAnsi="Arial" w:cs="Arial"/>
          <w:sz w:val="24"/>
          <w:szCs w:val="24"/>
        </w:rPr>
        <w:t xml:space="preserve"> комиссия</w:t>
      </w:r>
      <w:r>
        <w:rPr>
          <w:rFonts w:ascii="Arial" w:hAnsi="Arial" w:cs="Arial"/>
          <w:color w:val="111111"/>
          <w:sz w:val="24"/>
          <w:szCs w:val="24"/>
        </w:rPr>
        <w:t xml:space="preserve">, которую возглавляет </w:t>
      </w:r>
      <w:r>
        <w:rPr>
          <w:rFonts w:ascii="Arial" w:hAnsi="Arial" w:cs="Arial"/>
        </w:rPr>
        <w:t>первый заместитель главы округа, а на период его отсутствия -</w:t>
      </w:r>
      <w:r>
        <w:rPr>
          <w:rFonts w:ascii="Arial" w:hAnsi="Arial" w:cs="Arial"/>
          <w:color w:val="111111"/>
          <w:sz w:val="24"/>
          <w:szCs w:val="24"/>
        </w:rPr>
        <w:t xml:space="preserve"> заместитель главы округа администрации округа </w:t>
      </w:r>
      <w:r>
        <w:rPr>
          <w:rFonts w:ascii="Arial" w:hAnsi="Arial" w:cs="Arial"/>
        </w:rPr>
        <w:t xml:space="preserve">по социальным вопросам или </w:t>
      </w:r>
      <w:r>
        <w:rPr>
          <w:rFonts w:ascii="Arial" w:hAnsi="Arial" w:cs="Arial"/>
          <w:color w:val="111111"/>
          <w:sz w:val="24"/>
          <w:szCs w:val="24"/>
        </w:rPr>
        <w:t xml:space="preserve">заместитель главы округа администрации округа </w:t>
      </w:r>
      <w:r>
        <w:rPr>
          <w:rFonts w:ascii="Arial" w:hAnsi="Arial" w:cs="Arial"/>
        </w:rPr>
        <w:t>по обеспечению жизнедеятельности территорий</w:t>
      </w:r>
      <w:r>
        <w:rPr>
          <w:rFonts w:ascii="Arial" w:hAnsi="Arial" w:cs="Arial"/>
          <w:color w:val="111111"/>
          <w:sz w:val="24"/>
          <w:szCs w:val="24"/>
        </w:rPr>
        <w:t xml:space="preserve">. 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 xml:space="preserve">Деятельность названной комиссии регламентируется положением об </w:t>
      </w:r>
      <w:proofErr w:type="spellStart"/>
      <w:r>
        <w:rPr>
          <w:rFonts w:ascii="Arial" w:hAnsi="Arial" w:cs="Arial"/>
          <w:sz w:val="24"/>
          <w:szCs w:val="24"/>
        </w:rPr>
        <w:t>эвакоприемной</w:t>
      </w:r>
      <w:proofErr w:type="spellEnd"/>
      <w:r>
        <w:rPr>
          <w:rFonts w:ascii="Arial" w:hAnsi="Arial" w:cs="Arial"/>
          <w:sz w:val="24"/>
          <w:szCs w:val="24"/>
        </w:rPr>
        <w:t xml:space="preserve"> комиссии</w:t>
      </w:r>
      <w:r>
        <w:rPr>
          <w:rFonts w:ascii="Arial" w:hAnsi="Arial" w:cs="Arial"/>
          <w:b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утверждаемой главой округа.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Решение о привлечении в мирное время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 для ликвидации последствий чрезвычайных ситуаций принимает глава округа или лицо его замещающее, в отношении созданных ими сил гражданской обороны.</w:t>
      </w:r>
    </w:p>
    <w:p w:rsidR="008808A6" w:rsidRDefault="00B84BBA">
      <w:pPr>
        <w:ind w:firstLine="53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11. Руководство гражданской обороной в округе осуществляет глава округа, или лицо его замещающее, а в организациях - их руководители.</w:t>
      </w:r>
    </w:p>
    <w:p w:rsidR="008808A6" w:rsidRDefault="00B84BBA">
      <w:pPr>
        <w:ind w:firstLine="53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Глава округа, или лицо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его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замещающее и руководители организаций несут персональную ответственность за организацию и проведение мероприятий по гражданской обороне и защите населения (</w:t>
      </w:r>
      <w:hyperlink r:id="rId7">
        <w:r>
          <w:rPr>
            <w:rStyle w:val="ab"/>
            <w:rFonts w:ascii="Arial" w:hAnsi="Arial" w:cs="Arial"/>
            <w:color w:val="000000"/>
            <w:sz w:val="24"/>
            <w:szCs w:val="24"/>
          </w:rPr>
          <w:t>статья 11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Федерального закона от 12 февраля 1998 г. № 28-ФЗ).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12. Органом, осуществляющими управление гражданской обороной в округе, является </w:t>
      </w:r>
      <w:r>
        <w:rPr>
          <w:rFonts w:ascii="Arial" w:hAnsi="Arial" w:cs="Arial"/>
          <w:bCs/>
          <w:sz w:val="24"/>
          <w:szCs w:val="24"/>
        </w:rPr>
        <w:t>отдел ГО, ЧС и ПБ и обеспечения деятельности административной комиссии администрации округа</w:t>
      </w:r>
      <w:r>
        <w:rPr>
          <w:rFonts w:ascii="Arial" w:hAnsi="Arial" w:cs="Arial"/>
          <w:color w:val="000000"/>
          <w:sz w:val="24"/>
          <w:szCs w:val="24"/>
        </w:rPr>
        <w:t>, в организациях -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</w:p>
    <w:p w:rsidR="008808A6" w:rsidRDefault="00B84BB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Сбор и обмен информацией осуществляются </w:t>
      </w:r>
      <w:r>
        <w:rPr>
          <w:rFonts w:ascii="Arial" w:hAnsi="Arial" w:cs="Arial"/>
          <w:bCs/>
          <w:sz w:val="24"/>
          <w:szCs w:val="24"/>
        </w:rPr>
        <w:t>отделом ГО, ЧС и ПБ и обеспечения деятельности административной комиссии администрации округа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, организациями, эксплуатирующими опасные производственные объекты I и II классов опасности, особо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радиационно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опасные и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ядерно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</w:t>
      </w:r>
      <w:r>
        <w:rPr>
          <w:rFonts w:ascii="Arial" w:hAnsi="Arial" w:cs="Arial"/>
          <w:color w:val="000000"/>
          <w:sz w:val="24"/>
          <w:szCs w:val="24"/>
        </w:rPr>
        <w:t>а также организациями, отнесенными в установленном порядке к категориям по гражданской обороне.</w:t>
      </w:r>
      <w:proofErr w:type="gramEnd"/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14.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 О</w:t>
      </w:r>
      <w:r>
        <w:rPr>
          <w:rFonts w:ascii="Arial" w:hAnsi="Arial" w:cs="Arial"/>
          <w:bCs/>
          <w:sz w:val="24"/>
          <w:szCs w:val="24"/>
        </w:rPr>
        <w:t>тдел ГО, ЧС и ПБ и обеспечения деятельности административной комиссии администрации округа</w:t>
      </w:r>
      <w:r>
        <w:rPr>
          <w:rFonts w:ascii="Arial" w:hAnsi="Arial" w:cs="Arial"/>
          <w:color w:val="000000"/>
          <w:sz w:val="24"/>
          <w:szCs w:val="24"/>
        </w:rPr>
        <w:t xml:space="preserve"> в целях решения задач в области гражданской обороны планирует и осуществляет следующие основные мероприятия: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15.1. По подготовке населения в области гражданской обороны: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организация и подготовка населения округа способам защиты от опасностей, возникающих 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в период мобилизации, в период действия военного положения, в военное время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подготовка личного состава формирований и служб округа;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проведение учений и тренировок по гражданской обороне;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организационно-методическое руководство и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подготовкой работников, личного состава формирований и служб организаций, находящихся на территории округа;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создание, оснащение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 в других организациях; 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пропаганда знаний в области гражданской обороны.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сбор информации в области гражданской обороны и обмен ею.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15.3. По эвакуации населения, защите материальных и культурных ценностей: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– подготовка безопасного района для размещения населения, материальных и культурных ценностей, подлежащих эвакуации;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организация деятельности эвакуационных органов, а также подготовка их личного состава.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15.4. По проведению аварийно-спасательных и других неотложных работ в случае возникновения опасностей, возникающих в период мобилизации, в период действия военного положения, в военное время: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– создание, оснащение и подготовка необходимых сил и сре</w:t>
      </w:r>
      <w:proofErr w:type="gramStart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дств гр</w:t>
      </w:r>
      <w:proofErr w:type="gramEnd"/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ажданской обороны, оснащение и подготовка необходимых сил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дл</w:t>
      </w:r>
      <w:proofErr w:type="gramEnd"/>
      <w:r>
        <w:rPr>
          <w:rFonts w:ascii="Arial" w:hAnsi="Arial" w:cs="Arial"/>
          <w:color w:val="000000"/>
          <w:sz w:val="24"/>
          <w:szCs w:val="24"/>
        </w:rPr>
        <w:t>я всестороннего обеспечения аварийно-спасательных и других неотложных работ.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15.5. 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По первоочередному жизнеобеспечению населения, пострадавшего в результате опасностей,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планирование и организация основных видов 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первоочередного </w:t>
      </w:r>
      <w:r>
        <w:rPr>
          <w:rFonts w:ascii="Arial" w:hAnsi="Arial" w:cs="Arial"/>
          <w:color w:val="000000"/>
          <w:sz w:val="24"/>
          <w:szCs w:val="24"/>
        </w:rPr>
        <w:t>жизнеобеспечения населения;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</w:p>
    <w:p w:rsidR="008808A6" w:rsidRDefault="00B84BBA">
      <w:pPr>
        <w:ind w:firstLine="5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– предоставление населению коммунально-бытовых услуг;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– проведение санитарно-гигиенических и противоэпидемических мероприятий среди пострадавшего населения;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проведение лечебно-эвакуационных мероприятий;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развертывание необходимой лечебной базы в загородной зоне, организация ее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энерго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 и водоснабжения;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оказание населению первой помощи;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определение численности населения, оставшегося без жилья;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размещение пострадавшего населения в пунктах временного размещения и питания;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предоставление населению информационно-психологической поддержки.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15.6. По борьбе с пожарами, произошедшими в результате опасностей,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взаимодействия с  пожарной охраной;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заблаговременное создание запасов химических реагентов для тушения пожаров.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15.7. По санитарной обработке населения, обеззараживанию зданий и сооружений, специальной обработке техники и территорий: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заблаговременное создание запасов дезактивирующих, дегазирующих и дезинфицирующих веществ и растворов;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15.8. По восстановлению и поддержанию порядка в районах, пострадавших в результате опасностей,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оснащение сил охраны общественного порядка, подготовка их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осуществление пропускного режима и поддержание общественного порядка в очагах поражения;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15.9. По вопросам срочного восстановления функционирования необходимых коммунальных служб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обеспечение готовности коммунальных служб к работе в условиях военного времени, планирование их действий;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создание запасов оборудования и запасных частей для ремонта поврежденных систем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газ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энерго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 и водоснабжения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, водоотведения и канализации;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подготовка резерва мобильных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дл</w:t>
      </w:r>
      <w:proofErr w:type="gramEnd"/>
      <w:r>
        <w:rPr>
          <w:rFonts w:ascii="Arial" w:hAnsi="Arial" w:cs="Arial"/>
          <w:color w:val="000000"/>
          <w:sz w:val="24"/>
          <w:szCs w:val="24"/>
        </w:rPr>
        <w:t>я очистки, опреснения и транспортировки воды;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на водопроводных станциях необходимых запасов реагентов, реактивов, консервантов и дезинфицирующих средств;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запасов мобильных резервных и автономных источников энергии, оборудования и технических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дл</w:t>
      </w:r>
      <w:proofErr w:type="gramEnd"/>
      <w:r>
        <w:rPr>
          <w:rFonts w:ascii="Arial" w:hAnsi="Arial" w:cs="Arial"/>
          <w:color w:val="000000"/>
          <w:sz w:val="24"/>
          <w:szCs w:val="24"/>
        </w:rPr>
        <w:t>я организации коммунального снабжения населения.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15.10. По срочному захоронению трупов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заблаговременное, в мирное время, определение мест возможных захоронений;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создание, подготовка и обеспечение готовности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оборудование мест погребения (захоронения) тел (останков) погибших;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организация санитарно-эпидемиологического надзора.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15.11. 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По обеспечению устойчивости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создание и организация работы в мирное и военное время комиссий по вопросам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повышения устойчивости функционирования объектов экономики</w:t>
      </w:r>
      <w:proofErr w:type="gramEnd"/>
      <w:r>
        <w:rPr>
          <w:rFonts w:ascii="Arial" w:hAnsi="Arial" w:cs="Arial"/>
          <w:color w:val="000000"/>
          <w:sz w:val="24"/>
          <w:szCs w:val="24"/>
        </w:rPr>
        <w:t>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рациональное размещение объектов экономики и инфраструктуры, а также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пр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страхового фонда документации;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повышение эффективности защиты производственных фондов при воздействии на них современных средств поражения.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15.12. По вопросам обеспечения постоянной готовности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создание и оснащение сил гражданской обороны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современными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техникой и оборудованием;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подготовка сил гражданской обороны к действиям, проведение учений и тренировок по гражданской обороне;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планирование действий сил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определение порядка взаимодействия и привлечения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обороны, а также всестороннее обеспечение их действий.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 Организации округа, в целях решения задач в области гражданской обороны планируют и осуществляют следующие основные мероприятия: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16.1. По подготовке населения в области гражданской обороны: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пропаганда знаний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программы проведения с работниками организации вводного инструктажа по гражданской обороне;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планирование и проведение учений и тренировок по гражданской обороне.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16.2. По оповещению населения об опасностях,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совершенствование системы оповещения работников;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– 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радиационно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опасные 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ядерно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сооружения высокой опасности;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сбор информации в области гражданской обороны и обмен ею.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16.3. По эвакуации населения, защите материальных и культурных ценностей: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согласованных с органами местного самоуправления планов эвакуационных мероприятий в организациях, выдача ордеров на занятие жилых и нежилых зданий (помещений);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организация деятельности эвакуационных органов организаций, а также подготовка их личного состава.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16.4. По предоставлению населению средств индивидуальной и коллективной защиты:</w:t>
      </w:r>
    </w:p>
    <w:p w:rsidR="008808A6" w:rsidRDefault="00B84BBA">
      <w:pPr>
        <w:ind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строительство защитных сооружений гражданской обороны для работников организаций в соответствии с Порядком создания убежищ и иных объектов гражданской обороны, утвержденным постановлением Правительства Российской Федерации от 29 ноября 1999 г. № 1309 «О порядке создания убежищ и иных объектов гражданской обороны»;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планов выдачи и распределения средств индивидуальной защиты работникам организаций в установленные сроки.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16.5.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По световой и другим видам маскировки:</w:t>
      </w:r>
      <w:proofErr w:type="gramEnd"/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 определение перечня зданий и сооружений, подлежащих маскировке;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16.6. По проведению аварийно-спасательных и других неотложных работ в случае возникновения опасностей,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– 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радиационно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опасные 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ядерно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безопасные районы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дл</w:t>
      </w:r>
      <w:proofErr w:type="gramEnd"/>
      <w:r>
        <w:rPr>
          <w:rFonts w:ascii="Arial" w:hAnsi="Arial" w:cs="Arial"/>
          <w:color w:val="000000"/>
          <w:sz w:val="24"/>
          <w:szCs w:val="24"/>
        </w:rPr>
        <w:t>я всестороннего обеспечения действий сил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8808A6" w:rsidRDefault="00B84BBA">
      <w:pPr>
        <w:ind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16.7. По борьбе с пожарами, произошедшими в результате опасностей,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– создание организациями, эксплуатирующими опасные производственные объекты I и II классов опасности, особо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радиационно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опасные 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ядерно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и организация взаимодействия с другими видами пожарной охраны.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16.8. По санитарной обработке населения, обеззараживанию зданий и сооружений, специальной обработке техники и территорий: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заблаговременное создание запасов дезактивирующих, дегазирующих веществ и растворов.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16.9. По восстановлению и поддержанию порядка в районах, пострадавших в результате опасностей,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оснащение сил охраны общественного порядка, подготовка их в области гражданской обороны;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 осуществление пропускного режима и поддержание общественного порядка в очагах поражения;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16.10. По вопросам срочного восстановления функционирования необходимых коммунальных служб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обеспечение готовности коммунальных служб (аварийных, ремонтно-восстановительных формирований) к работе в условиях военного времени, и планирование их действий;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создание запасов оборудования и запасных частей для ремонта поврежденных систем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газ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энерго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 и водоснабжения и канализации;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подготовка резерва мобильных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дл</w:t>
      </w:r>
      <w:proofErr w:type="gramEnd"/>
      <w:r>
        <w:rPr>
          <w:rFonts w:ascii="Arial" w:hAnsi="Arial" w:cs="Arial"/>
          <w:color w:val="000000"/>
          <w:sz w:val="24"/>
          <w:szCs w:val="24"/>
        </w:rPr>
        <w:t>я очистки, опреснения и транспортировки воды;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на водопроводных станциях необходимых запасов реагентов, реактивов, консервантов и дезинфицирующих средств;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16.11. По срочному захоронению трупов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создание, подготовка и обеспечение готовности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16.12. По обеспечению устойчивого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и организация работы в мирное и военное время комиссий по вопросам повышения устойчивости функционирования объектов на территории муниципального образования;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создание страхового фонда документации;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повышение эффективности защиты производственных фондов при воздействии на них современных средств поражения.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16.13. По вопросам обеспечения постоянной готовности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обороны: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создание и оснащение сил гражданской обороны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современными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техникой и оборудованием;</w:t>
      </w:r>
    </w:p>
    <w:p w:rsidR="008808A6" w:rsidRDefault="00B84BBA">
      <w:pPr>
        <w:ind w:firstLine="5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8808A6" w:rsidRDefault="00B84BBA"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 определение порядка взаимодействия и привлечения сил и сре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</w:rPr>
        <w:t>ажданской обороны в составе группировки сил гражданской обороны, создаваемой округом.</w:t>
      </w:r>
    </w:p>
    <w:sectPr w:rsidR="008808A6" w:rsidSect="008808A6">
      <w:pgSz w:w="11906" w:h="16838"/>
      <w:pgMar w:top="851" w:right="850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Noto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savePreviewPicture/>
  <w:compat/>
  <w:rsids>
    <w:rsidRoot w:val="008808A6"/>
    <w:rsid w:val="008808A6"/>
    <w:rsid w:val="00B84BBA"/>
    <w:rsid w:val="00BE5563"/>
    <w:rsid w:val="00F4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">
    <w:name w:val="Основной текст (2)_"/>
    <w:link w:val="21"/>
    <w:qFormat/>
    <w:rsid w:val="00591A4F"/>
    <w:rPr>
      <w:sz w:val="28"/>
      <w:szCs w:val="28"/>
      <w:shd w:val="clear" w:color="auto" w:fill="FFFFFF"/>
    </w:rPr>
  </w:style>
  <w:style w:type="character" w:customStyle="1" w:styleId="20">
    <w:name w:val="Заголовок №2_"/>
    <w:link w:val="22"/>
    <w:uiPriority w:val="99"/>
    <w:qFormat/>
    <w:rsid w:val="00796867"/>
    <w:rPr>
      <w:b/>
      <w:bCs/>
      <w:sz w:val="28"/>
      <w:szCs w:val="28"/>
      <w:shd w:val="clear" w:color="auto" w:fill="FFFFFF"/>
    </w:rPr>
  </w:style>
  <w:style w:type="character" w:styleId="a5">
    <w:name w:val="Strong"/>
    <w:basedOn w:val="a0"/>
    <w:qFormat/>
    <w:rsid w:val="00971B1F"/>
    <w:rPr>
      <w:b/>
      <w:bCs/>
    </w:rPr>
  </w:style>
  <w:style w:type="character" w:customStyle="1" w:styleId="a6">
    <w:name w:val="Обычный (веб) Знак"/>
    <w:link w:val="a7"/>
    <w:qFormat/>
    <w:locked/>
    <w:rsid w:val="00971B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472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DE24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qFormat/>
    <w:locked/>
    <w:rsid w:val="00FB7BD4"/>
    <w:rPr>
      <w:rFonts w:ascii="Arial" w:eastAsia="Arial" w:hAnsi="Arial" w:cs="Arial"/>
      <w:sz w:val="20"/>
      <w:szCs w:val="20"/>
      <w:lang w:eastAsia="ar-SA"/>
    </w:rPr>
  </w:style>
  <w:style w:type="character" w:styleId="ab">
    <w:name w:val="Hyperlink"/>
    <w:rsid w:val="004000FE"/>
    <w:rPr>
      <w:color w:val="000080"/>
      <w:u w:val="single"/>
    </w:rPr>
  </w:style>
  <w:style w:type="character" w:customStyle="1" w:styleId="ac">
    <w:name w:val="Основной текст Знак"/>
    <w:basedOn w:val="a0"/>
    <w:link w:val="ad"/>
    <w:qFormat/>
    <w:rsid w:val="004000F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Heading">
    <w:name w:val="Heading"/>
    <w:basedOn w:val="a"/>
    <w:next w:val="ad"/>
    <w:qFormat/>
    <w:rsid w:val="008808A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rsid w:val="004000FE"/>
    <w:pPr>
      <w:spacing w:after="140" w:line="276" w:lineRule="auto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e">
    <w:name w:val="List"/>
    <w:basedOn w:val="ad"/>
    <w:rsid w:val="008808A6"/>
    <w:rPr>
      <w:rFonts w:cs="Arial Unicode MS"/>
    </w:rPr>
  </w:style>
  <w:style w:type="paragraph" w:customStyle="1" w:styleId="Caption">
    <w:name w:val="Caption"/>
    <w:basedOn w:val="a"/>
    <w:qFormat/>
    <w:rsid w:val="008808A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808A6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">
    <w:name w:val="Основной текст (2)1"/>
    <w:basedOn w:val="a"/>
    <w:link w:val="2"/>
    <w:uiPriority w:val="99"/>
    <w:qFormat/>
    <w:rsid w:val="00591A4F"/>
    <w:pPr>
      <w:widowControl w:val="0"/>
      <w:shd w:val="clear" w:color="auto" w:fill="FFFFFF"/>
      <w:spacing w:after="1020" w:line="346" w:lineRule="exact"/>
      <w:jc w:val="center"/>
    </w:pPr>
    <w:rPr>
      <w:rFonts w:cstheme="minorBidi"/>
      <w:sz w:val="28"/>
      <w:szCs w:val="28"/>
    </w:rPr>
  </w:style>
  <w:style w:type="paragraph" w:customStyle="1" w:styleId="22">
    <w:name w:val="Заголовок №2"/>
    <w:basedOn w:val="a"/>
    <w:link w:val="20"/>
    <w:uiPriority w:val="99"/>
    <w:qFormat/>
    <w:rsid w:val="00796867"/>
    <w:pPr>
      <w:widowControl w:val="0"/>
      <w:shd w:val="clear" w:color="auto" w:fill="FFFFFF"/>
      <w:spacing w:before="1020" w:after="480" w:line="240" w:lineRule="atLeast"/>
      <w:jc w:val="center"/>
      <w:outlineLvl w:val="1"/>
    </w:pPr>
    <w:rPr>
      <w:rFonts w:cstheme="minorBidi"/>
      <w:b/>
      <w:bCs/>
      <w:sz w:val="28"/>
      <w:szCs w:val="28"/>
    </w:rPr>
  </w:style>
  <w:style w:type="paragraph" w:styleId="a7">
    <w:name w:val="Normal (Web)"/>
    <w:basedOn w:val="a"/>
    <w:link w:val="a6"/>
    <w:unhideWhenUsed/>
    <w:qFormat/>
    <w:rsid w:val="00971B1F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971B1F"/>
    <w:pPr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HeaderandFooter">
    <w:name w:val="Header and Footer"/>
    <w:basedOn w:val="a"/>
    <w:qFormat/>
    <w:rsid w:val="008808A6"/>
  </w:style>
  <w:style w:type="paragraph" w:customStyle="1" w:styleId="Header">
    <w:name w:val="Header"/>
    <w:basedOn w:val="a"/>
    <w:link w:val="a8"/>
    <w:uiPriority w:val="99"/>
    <w:rsid w:val="004721EB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DE24B2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FB7BD4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3">
    <w:name w:val="Основной текст (2)"/>
    <w:basedOn w:val="a"/>
    <w:qFormat/>
    <w:rsid w:val="00FB7BD4"/>
    <w:pPr>
      <w:widowControl w:val="0"/>
      <w:shd w:val="clear" w:color="auto" w:fill="FFFFFF"/>
      <w:ind w:firstLine="58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B615B3"/>
    <w:pPr>
      <w:ind w:left="220" w:hanging="220"/>
    </w:pPr>
  </w:style>
  <w:style w:type="paragraph" w:styleId="af">
    <w:name w:val="index heading"/>
    <w:basedOn w:val="a"/>
    <w:qFormat/>
    <w:rsid w:val="00B615B3"/>
    <w:pPr>
      <w:suppressLineNumbers/>
      <w:spacing w:after="160" w:line="259" w:lineRule="auto"/>
      <w:jc w:val="left"/>
    </w:pPr>
    <w:rPr>
      <w:rFonts w:cs="Noto Sans"/>
    </w:rPr>
  </w:style>
  <w:style w:type="table" w:styleId="af0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BCAB933CAACC8D7297AC994065C3FB20927DACABBB1551AC86B9F52000B5D659A189C958B1A84FBD58E0B3B79722420A64EB3657D614F2mBj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1FCC-B1AD-44FF-A52F-C50AAFE3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4683</Words>
  <Characters>26699</Characters>
  <Application>Microsoft Office Word</Application>
  <DocSecurity>0</DocSecurity>
  <Lines>222</Lines>
  <Paragraphs>62</Paragraphs>
  <ScaleCrop>false</ScaleCrop>
  <Company>office 2007 rus ent:</Company>
  <LinksUpToDate>false</LinksUpToDate>
  <CharactersWithSpaces>31320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2026-08-07T01:57:00Z</cp:lastPrinted>
  <dcterms:created xsi:type="dcterms:W3CDTF">2026-08-03T09:49:00Z</dcterms:created>
  <dcterms:modified xsi:type="dcterms:W3CDTF">2026-08-07T02:04:00Z</dcterms:modified>
  <dc:language>ru-RU</dc:language>
</cp:coreProperties>
</file>