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C9" w:rsidRDefault="00236659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2606040</wp:posOffset>
            </wp:positionH>
            <wp:positionV relativeFrom="paragraph">
              <wp:posOffset>108585</wp:posOffset>
            </wp:positionV>
            <wp:extent cx="716280" cy="890270"/>
            <wp:effectExtent l="0" t="0" r="0" b="0"/>
            <wp:wrapTopAndBottom/>
            <wp:docPr id="1" name="Рисунок 41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1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2C9" w:rsidRDefault="002366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3552C9" w:rsidRDefault="002366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3552C9" w:rsidRDefault="002366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3552C9" w:rsidRDefault="003552C9">
      <w:pPr>
        <w:jc w:val="center"/>
        <w:rPr>
          <w:rFonts w:ascii="Arial" w:hAnsi="Arial" w:cs="Arial"/>
          <w:sz w:val="24"/>
          <w:szCs w:val="24"/>
        </w:rPr>
      </w:pPr>
    </w:p>
    <w:p w:rsidR="003552C9" w:rsidRDefault="00236659">
      <w:pPr>
        <w:jc w:val="center"/>
        <w:rPr>
          <w:rFonts w:ascii="Arial" w:hAnsi="Arial" w:cs="Arial"/>
          <w:spacing w:val="30"/>
          <w:sz w:val="24"/>
          <w:szCs w:val="24"/>
        </w:rPr>
      </w:pPr>
      <w:r>
        <w:rPr>
          <w:rFonts w:ascii="Arial" w:hAnsi="Arial" w:cs="Arial"/>
          <w:spacing w:val="30"/>
          <w:sz w:val="24"/>
          <w:szCs w:val="24"/>
        </w:rPr>
        <w:t>ПОСТАНОВЛЕНИЕ</w:t>
      </w:r>
    </w:p>
    <w:p w:rsidR="003552C9" w:rsidRDefault="002366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0" allowOverlap="1">
            <wp:simplePos x="0" y="0"/>
            <wp:positionH relativeFrom="page">
              <wp:posOffset>878840</wp:posOffset>
            </wp:positionH>
            <wp:positionV relativeFrom="page">
              <wp:posOffset>2743200</wp:posOffset>
            </wp:positionV>
            <wp:extent cx="2519045" cy="354330"/>
            <wp:effectExtent l="19050" t="0" r="0" b="0"/>
            <wp:wrapNone/>
            <wp:docPr id="4" name="Shape2" descr="ooxWord://word/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2" descr="ooxWord://word/media/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35433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f6"/>
        <w:tblW w:w="9746" w:type="dxa"/>
        <w:tblInd w:w="-176" w:type="dxa"/>
        <w:tblLayout w:type="fixed"/>
        <w:tblLook w:val="04A0"/>
      </w:tblPr>
      <w:tblGrid>
        <w:gridCol w:w="3365"/>
        <w:gridCol w:w="3190"/>
        <w:gridCol w:w="3191"/>
      </w:tblGrid>
      <w:tr w:rsidR="003552C9"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3552C9" w:rsidRDefault="003552C9">
            <w:pPr>
              <w:pStyle w:val="ConsPlusNonformat"/>
              <w:widowControl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3552C9" w:rsidRDefault="0023665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3552C9" w:rsidRDefault="003552C9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3552C9" w:rsidRDefault="003552C9">
      <w:pPr>
        <w:pStyle w:val="ConsPlusNonformat"/>
        <w:widowControl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3552C9" w:rsidRDefault="003552C9">
      <w:pPr>
        <w:pStyle w:val="ConsPlusNonformat"/>
        <w:widowControl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3552C9" w:rsidRDefault="00236659">
      <w:pPr>
        <w:pStyle w:val="ConsPlusNonformat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О создании Муниципального унитарного предприятия Рыбинского муниципального округа Красноярского края «Коммунальные системы»</w:t>
      </w:r>
    </w:p>
    <w:p w:rsidR="003552C9" w:rsidRDefault="003552C9">
      <w:pPr>
        <w:pStyle w:val="ConsPlusNonformat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>В соответствии с Гражданским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20.03.2025     № 33-ФЗ «Об общих принципах организации местного самоуправления в единой системе публичной власти», от 14.11.2002 № 161-ФЗ «О государственных и муниципальных унитарных предприятиях», решением Рыбинского окружного совета депутатов от 25.12.2025 № 8-109р «Об утверждении Положения о порядке управления и распоряжения</w:t>
      </w:r>
      <w:proofErr w:type="gram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муниципальной собственностью Рыбинского муниципального округа Красноярского края», </w:t>
      </w:r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>руководствуясь Уставом Рыбинского муниципального округа Красноярского края ПОСТАНОВЛЯЮ</w:t>
      </w:r>
      <w:proofErr w:type="gramEnd"/>
      <w:r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3552C9" w:rsidRDefault="00236659">
      <w:pPr>
        <w:pStyle w:val="ConsPlusNonformat"/>
        <w:spacing w:before="60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1. Создать Муниципальное унитарное предприятие Рыбинского муниципального округа Красноярского края «Коммунальные системы», сокращенное наименование – МУП «Коммунальные системы».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2. Учредителем МУП «Коммунальные системы» является Рыбинский муниципальный округ Красноярского края в лице администрации Рыбинского муниципального округа Красноярского края.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3. Определить, что МУП «Коммунальные системы» создано в целях решения вопросов непосредственного обеспечения жизнедеятельности населения, а именно организации </w:t>
      </w:r>
      <w:proofErr w:type="spellStart"/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>тепло-водоснабжения</w:t>
      </w:r>
      <w:proofErr w:type="spellEnd"/>
      <w:proofErr w:type="gram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и водоотведения.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4. Предметом деятельности МУП «Коммунальные системы» является  предоставление коммунальных услуг по </w:t>
      </w: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тепло-водоснабжению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и водоотведению с использованием систем коммунальной инфраструктуры физическим и юридическим лицам.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5. Сформировать уставный фонд МУП «Коммунальные системы» за счет имущества и денежных средств бюджета Рыбинского муниципального округа Красноярского края в размере 75 250 000,00 (семьдесят пять миллионов двести пятьдесят тысяч) рублей.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6. Установить, что размер уставного фонда МУП «Коммунальные системы»  составляет 75 250 000,00 (семьдесят пять миллионов двести пятьдесят тысяч) рублей.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7. Утвердить Устав МУП «Коммунальные системы» (Приложение).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8. Назначить директором МУП «Коммунальные системы» Иванова Юрия Владимировича.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9. Директору МУП «Коммунальные системы» Иванову Ю.В. осуществить государственную регистрацию МУП «Коммунальные системы» в установленном </w:t>
      </w:r>
      <w:r>
        <w:rPr>
          <w:rFonts w:ascii="Arial" w:eastAsiaTheme="minorHAnsi" w:hAnsi="Arial" w:cs="Arial"/>
          <w:sz w:val="24"/>
          <w:szCs w:val="24"/>
          <w:lang w:eastAsia="en-US"/>
        </w:rPr>
        <w:lastRenderedPageBreak/>
        <w:t>законодательством Российской Федерации порядке.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10. Заявителем при подаче документов на государственную регистрацию выступает директор МУП «Коммунальные системы» - Иванов Юрий Владимирович.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11. Директору МУП «Коммунальные системы» Иванову Ю.В. в трехдневный срок со дня государственной регистрации МУП «Коммунальные системы» представить документы о регистрации в администрацию Рыбинского муниципального округа Красноярского края.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12. Управлению имущественных, земельных отношений, градостроительства и архитектуры Рыбинского муниципального округа Красноярского края при поступлении документов о регистрации МУП «Коммунальные системы» внести изменения в Реестр муниципальной собственности Рыбинского муниципального округа Красноярского края, подготовить реестр муниципального имущества, подлежащего передаче на праве хозяйственного ведения в МУП «Коммунальные системы».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13. Контроль за исполнением настоящего постановления возложить на заместителя главы округа по обеспечению жизнедеятельности территории </w:t>
      </w: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Леоненко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О.В.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14. Опубликовать настоящее постановление в газетах «Голос времени», «Бородинский вестник», разместить на официальном сайте Рыбинского муниципального округа Красноярского края в информационно-телекоммуникационной сети «Интернет» </w:t>
      </w:r>
      <w:hyperlink r:id="rId7">
        <w:r>
          <w:rPr>
            <w:rStyle w:val="a9"/>
            <w:rFonts w:ascii="Arial" w:eastAsiaTheme="minorHAnsi" w:hAnsi="Arial" w:cs="Arial"/>
            <w:color w:val="auto"/>
            <w:sz w:val="24"/>
            <w:szCs w:val="24"/>
            <w:u w:val="none"/>
            <w:lang w:eastAsia="en-US"/>
          </w:rPr>
          <w:t>https://rmo-24.gosuslugi.ru</w:t>
        </w:r>
      </w:hyperlink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15. Признать постановление администрации Рыбинского муниципального округа от 17.07.2026 № 742-п «О создании Муниципального унитарного предприятия Рыбинского муниципального округа Красноярского края «Коммунальные системы» утратившим силу.</w:t>
      </w:r>
    </w:p>
    <w:p w:rsidR="003552C9" w:rsidRDefault="00236659">
      <w:pPr>
        <w:pStyle w:val="ConsPlusNonformat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16. Настоящее постановление вступает в силу со дня подписания.</w:t>
      </w:r>
    </w:p>
    <w:p w:rsidR="003552C9" w:rsidRDefault="003552C9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3552C9" w:rsidRDefault="003552C9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3552C9" w:rsidRDefault="00236659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А.Н. Мишин</w:t>
      </w:r>
    </w:p>
    <w:p w:rsidR="003552C9" w:rsidRDefault="00236659">
      <w:pPr>
        <w:pStyle w:val="ConsPlusNonformat"/>
        <w:widowControl/>
        <w:ind w:left="2552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3552C9" w:rsidRDefault="003552C9">
      <w:pPr>
        <w:pStyle w:val="ConsPlusNonformat"/>
        <w:widowControl/>
        <w:jc w:val="center"/>
        <w:rPr>
          <w:rFonts w:ascii="Arial" w:hAnsi="Arial" w:cs="Arial"/>
          <w:color w:val="FF0000"/>
          <w:sz w:val="24"/>
          <w:szCs w:val="24"/>
        </w:rPr>
        <w:sectPr w:rsidR="003552C9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titlePg/>
          <w:docGrid w:linePitch="360"/>
        </w:sectPr>
      </w:pPr>
    </w:p>
    <w:p w:rsidR="003552C9" w:rsidRDefault="00236659">
      <w:pPr>
        <w:widowControl w:val="0"/>
        <w:tabs>
          <w:tab w:val="left" w:pos="6237"/>
        </w:tabs>
        <w:ind w:left="5954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Приложение к постановлению</w:t>
      </w:r>
    </w:p>
    <w:p w:rsidR="003552C9" w:rsidRDefault="00236659">
      <w:pPr>
        <w:widowControl w:val="0"/>
        <w:tabs>
          <w:tab w:val="left" w:pos="6237"/>
        </w:tabs>
        <w:ind w:left="5954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Администрации Рыбинского муниципального округа</w:t>
      </w:r>
    </w:p>
    <w:p w:rsidR="00236659" w:rsidRDefault="00236659">
      <w:pPr>
        <w:widowControl w:val="0"/>
        <w:tabs>
          <w:tab w:val="left" w:pos="6237"/>
        </w:tabs>
        <w:ind w:left="5954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0" allowOverlap="1">
            <wp:simplePos x="0" y="0"/>
            <wp:positionH relativeFrom="page">
              <wp:posOffset>4795766</wp:posOffset>
            </wp:positionH>
            <wp:positionV relativeFrom="page">
              <wp:posOffset>1064525</wp:posOffset>
            </wp:positionV>
            <wp:extent cx="2519434" cy="354842"/>
            <wp:effectExtent l="19050" t="0" r="0" b="0"/>
            <wp:wrapNone/>
            <wp:docPr id="5" name="Shape2" descr="ooxWord://word/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2" descr="ooxWord://word/media/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434" cy="354842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3552C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552C9" w:rsidRDefault="00236659">
      <w:pPr>
        <w:widowControl w:val="0"/>
        <w:suppressAutoHyphens w:val="0"/>
        <w:spacing w:line="322" w:lineRule="exact"/>
        <w:jc w:val="center"/>
        <w:rPr>
          <w:rFonts w:ascii="Arial" w:eastAsia="Times New Roman" w:hAnsi="Arial" w:cs="Arial"/>
          <w:color w:val="181818"/>
          <w:spacing w:val="-2"/>
          <w:w w:val="105"/>
          <w:sz w:val="28"/>
          <w:szCs w:val="28"/>
        </w:rPr>
      </w:pPr>
      <w:r>
        <w:rPr>
          <w:rFonts w:ascii="Arial" w:eastAsia="Times New Roman" w:hAnsi="Arial" w:cs="Arial"/>
          <w:color w:val="181818"/>
          <w:spacing w:val="-2"/>
          <w:w w:val="105"/>
          <w:sz w:val="28"/>
          <w:szCs w:val="28"/>
        </w:rPr>
        <w:t>УСТАВ</w:t>
      </w:r>
    </w:p>
    <w:p w:rsidR="003552C9" w:rsidRDefault="00236659">
      <w:pPr>
        <w:widowControl w:val="0"/>
        <w:suppressAutoHyphens w:val="0"/>
        <w:jc w:val="center"/>
        <w:rPr>
          <w:rFonts w:ascii="Arial" w:eastAsia="Calibri" w:hAnsi="Arial" w:cs="Arial"/>
          <w:sz w:val="24"/>
        </w:rPr>
      </w:pPr>
      <w:r>
        <w:rPr>
          <w:rFonts w:ascii="Arial" w:eastAsia="Times New Roman" w:hAnsi="Arial" w:cs="Arial"/>
          <w:color w:val="161616"/>
          <w:sz w:val="28"/>
          <w:szCs w:val="28"/>
        </w:rPr>
        <w:t>МУНИЦИПАЛЬНОГО</w:t>
      </w:r>
      <w:r>
        <w:rPr>
          <w:rFonts w:ascii="Arial" w:eastAsia="Times New Roman" w:hAnsi="Arial" w:cs="Arial"/>
          <w:color w:val="161616"/>
          <w:spacing w:val="40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111111"/>
          <w:sz w:val="28"/>
          <w:szCs w:val="28"/>
        </w:rPr>
        <w:t>УНИТАРНОГО ПРЕПРИЯТИЯ</w:t>
      </w:r>
    </w:p>
    <w:p w:rsidR="003552C9" w:rsidRDefault="00236659">
      <w:pPr>
        <w:widowControl w:val="0"/>
        <w:suppressAutoHyphens w:val="0"/>
        <w:jc w:val="center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8"/>
          <w:szCs w:val="28"/>
        </w:rPr>
        <w:t>РЫБИНСКОГО МУНИЦИПАЛЬНОГО ОКРУГА</w:t>
      </w:r>
    </w:p>
    <w:p w:rsidR="003552C9" w:rsidRDefault="00236659">
      <w:pPr>
        <w:widowControl w:val="0"/>
        <w:suppressAutoHyphens w:val="0"/>
        <w:jc w:val="center"/>
        <w:rPr>
          <w:rFonts w:ascii="Arial" w:eastAsia="Times New Roman" w:hAnsi="Arial" w:cs="Arial"/>
          <w:color w:val="111111"/>
          <w:sz w:val="28"/>
          <w:szCs w:val="28"/>
        </w:rPr>
      </w:pPr>
      <w:bookmarkStart w:id="0" w:name="_GoBack"/>
      <w:bookmarkEnd w:id="0"/>
      <w:r>
        <w:rPr>
          <w:rFonts w:ascii="Arial" w:eastAsia="Times New Roman" w:hAnsi="Arial" w:cs="Arial"/>
          <w:color w:val="111111"/>
          <w:sz w:val="28"/>
          <w:szCs w:val="28"/>
        </w:rPr>
        <w:t>КРАСНОЯРСКОГО КРАЯ</w:t>
      </w:r>
    </w:p>
    <w:p w:rsidR="003552C9" w:rsidRDefault="0023665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«КОММУНАЛЬНЫЕ СИСТЕМЫ»</w:t>
      </w: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3552C9">
      <w:pPr>
        <w:widowControl w:val="0"/>
        <w:suppressAutoHyphens w:val="0"/>
        <w:jc w:val="center"/>
        <w:rPr>
          <w:rFonts w:ascii="Arial" w:eastAsia="Times New Roman" w:hAnsi="Arial" w:cs="Arial"/>
          <w:sz w:val="28"/>
          <w:szCs w:val="28"/>
        </w:rPr>
      </w:pPr>
    </w:p>
    <w:p w:rsidR="003552C9" w:rsidRDefault="00236659">
      <w:pPr>
        <w:widowControl w:val="0"/>
        <w:suppressAutoHyphens w:val="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г. Бородино</w:t>
      </w:r>
    </w:p>
    <w:p w:rsidR="003552C9" w:rsidRDefault="00236659">
      <w:pPr>
        <w:widowControl w:val="0"/>
        <w:suppressAutoHyphens w:val="0"/>
        <w:jc w:val="center"/>
        <w:rPr>
          <w:rFonts w:ascii="Times New Roman" w:eastAsia="Times New Roman" w:hAnsi="Times New Roman"/>
          <w:sz w:val="24"/>
          <w:szCs w:val="24"/>
        </w:rPr>
        <w:sectPr w:rsidR="003552C9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docGrid w:linePitch="360"/>
        </w:sectPr>
      </w:pPr>
      <w:r>
        <w:rPr>
          <w:rFonts w:ascii="Arial" w:eastAsia="Times New Roman" w:hAnsi="Arial" w:cs="Arial"/>
          <w:sz w:val="24"/>
          <w:szCs w:val="24"/>
        </w:rPr>
        <w:t>2026г.</w:t>
      </w:r>
    </w:p>
    <w:p w:rsidR="003552C9" w:rsidRDefault="00236659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 ОБЩИЕ ПОЛОЖЕНИЯ</w:t>
      </w:r>
    </w:p>
    <w:p w:rsidR="003552C9" w:rsidRDefault="00236659">
      <w:pPr>
        <w:tabs>
          <w:tab w:val="left" w:pos="567"/>
          <w:tab w:val="left" w:pos="9638"/>
        </w:tabs>
        <w:suppressAutoHyphens w:val="0"/>
        <w:spacing w:before="12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1.1. Муниципальное унитарное предприятие Рыбинского муниципального округа Красноярского края «Коммунальные системы», основанное на праве хозя</w:t>
      </w:r>
      <w:r>
        <w:rPr>
          <w:rFonts w:ascii="Arial" w:eastAsia="Times New Roman" w:hAnsi="Arial" w:cs="Arial"/>
          <w:sz w:val="24"/>
          <w:szCs w:val="24"/>
          <w:lang w:eastAsia="ru-RU"/>
        </w:rPr>
        <w:t>й</w:t>
      </w:r>
      <w:r>
        <w:rPr>
          <w:rFonts w:ascii="Arial" w:eastAsia="Times New Roman" w:hAnsi="Arial" w:cs="Arial"/>
          <w:sz w:val="24"/>
          <w:szCs w:val="24"/>
          <w:lang w:eastAsia="ru-RU"/>
        </w:rPr>
        <w:t>ственного ведения, в дальнейшем именуемое «Предприятие», создано в соотве</w:t>
      </w: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ствии с Постановлением Администрации Рыбинского муниципального округа</w:t>
      </w:r>
      <w:r w:rsidR="00CF6ABD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CF6ABD">
        <w:rPr>
          <w:rFonts w:ascii="Arial" w:hAnsi="Arial" w:cs="Arial"/>
          <w:sz w:val="24"/>
          <w:szCs w:val="24"/>
        </w:rPr>
        <w:t>27.07.2026 № 767-п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3552C9" w:rsidRDefault="00236659">
      <w:pPr>
        <w:tabs>
          <w:tab w:val="left" w:pos="567"/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Полное фирменное наименование Предприятия: Муниципальное унитарное предприятие Рыбинского муниципального округа «Коммунальные системы».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Сокращенное наименование Предприятия: МУП «Коммунальные системы».</w:t>
      </w:r>
    </w:p>
    <w:p w:rsidR="003552C9" w:rsidRDefault="00236659">
      <w:pPr>
        <w:tabs>
          <w:tab w:val="center" w:pos="0"/>
          <w:tab w:val="left" w:pos="567"/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1.2. Предприятие является коммерческой организацией, созданной для осуществления финансово-хозяйственной деятельности.</w:t>
      </w:r>
    </w:p>
    <w:p w:rsidR="003552C9" w:rsidRDefault="00236659">
      <w:pPr>
        <w:widowControl w:val="0"/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Учредителем Предприятия является Рыбинский муниципальный округ Красноярского края в лице Администрации Рыбинского муниципального округа Красноярского края (далее – Рыбинский муниципальный округ).</w:t>
      </w:r>
    </w:p>
    <w:p w:rsidR="003552C9" w:rsidRDefault="00236659">
      <w:pPr>
        <w:widowControl w:val="0"/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т имени Рыбинского муниципального округа учредителем Предприятия </w:t>
      </w:r>
      <w:r>
        <w:rPr>
          <w:rFonts w:ascii="Arial" w:eastAsia="Times New Roman" w:hAnsi="Arial" w:cs="Arial"/>
          <w:sz w:val="24"/>
          <w:szCs w:val="24"/>
          <w:lang w:eastAsia="ru-RU"/>
        </w:rPr>
        <w:t>выступает Администрация Рыбинского муниципального округа Красноярского края (далее - Учредитель).</w:t>
      </w:r>
    </w:p>
    <w:p w:rsidR="003552C9" w:rsidRDefault="00236659">
      <w:pPr>
        <w:widowControl w:val="0"/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1.3. Устав является единственным учредительным документом Предпр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ятия.</w:t>
      </w:r>
    </w:p>
    <w:p w:rsidR="003552C9" w:rsidRDefault="00236659">
      <w:pPr>
        <w:widowControl w:val="0"/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Предприятие является юридическим лицом, имеет самостоятельный б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ланс, расчетный и иные счета в банках, круглую печать, содержащую его полное фирменное наименование на русском языке и указание на место нахождения предприятия. Предприятие вправе иметь штампы и бланки со своим фирменным наименованием, собственную эмблему, а также зарегистрированный в устано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ленном порядке товарный знак и другие средства индивидуализации.</w:t>
      </w:r>
    </w:p>
    <w:p w:rsidR="003552C9" w:rsidRDefault="00236659">
      <w:pPr>
        <w:widowControl w:val="0"/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1.4. Предприятие отвечает по своим обязательствам всем принадлежащим ему имуществом. Предприятие не несет ответственности по обязательствам У</w:t>
      </w:r>
      <w:r>
        <w:rPr>
          <w:rFonts w:ascii="Arial" w:eastAsia="Times New Roman" w:hAnsi="Arial" w:cs="Arial"/>
          <w:sz w:val="24"/>
          <w:szCs w:val="24"/>
          <w:lang w:eastAsia="ru-RU"/>
        </w:rPr>
        <w:t>ч</w:t>
      </w:r>
      <w:r>
        <w:rPr>
          <w:rFonts w:ascii="Arial" w:eastAsia="Times New Roman" w:hAnsi="Arial" w:cs="Arial"/>
          <w:sz w:val="24"/>
          <w:szCs w:val="24"/>
          <w:lang w:eastAsia="ru-RU"/>
        </w:rPr>
        <w:t>редителя, Учредитель не несет ответственности по обязательствам Предприятия, за исключением случаев, предусмотренных законодательством Российской Фед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рации.</w:t>
      </w:r>
    </w:p>
    <w:p w:rsidR="003552C9" w:rsidRDefault="00236659">
      <w:pPr>
        <w:widowControl w:val="0"/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1.5. Предприятие от своего имени приобретает имущественные и личные неимущественные права, выступает истцом и ответчиком в суде и арбитражном суде и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несет обязанности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 законодательством Российской Фед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рации. </w:t>
      </w:r>
    </w:p>
    <w:p w:rsidR="003552C9" w:rsidRDefault="00236659">
      <w:pPr>
        <w:widowControl w:val="0"/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1.6. Место нахождения Предприятия: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Красноярский край, Рыбинский мун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ципальный округ, г. Бородино, ул.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Октябрьская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д. 82, кв. 41</w:t>
      </w:r>
    </w:p>
    <w:p w:rsidR="003552C9" w:rsidRDefault="00236659">
      <w:pPr>
        <w:widowControl w:val="0"/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Почтовый адрес: 663980, Красноярский край, Рыбинский муниципальный округ, г. Бородино, ул. Октябрьская, д. 82, кв. 41.</w:t>
      </w:r>
      <w:proofErr w:type="gramEnd"/>
    </w:p>
    <w:p w:rsidR="003552C9" w:rsidRDefault="00236659">
      <w:pPr>
        <w:widowControl w:val="0"/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1.7. Предприятие приобретает права юридического лица с момента его г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сударственной регистрации.</w:t>
      </w:r>
    </w:p>
    <w:p w:rsidR="003552C9" w:rsidRDefault="00236659">
      <w:pPr>
        <w:widowControl w:val="0"/>
        <w:tabs>
          <w:tab w:val="left" w:pos="993"/>
        </w:tabs>
        <w:suppressAutoHyphens w:val="0"/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ЦЕЛИ И ПРЕДМЕТ ДЕЯТЕЛЬНОСТИ ПРЕДПРИЯТИЯ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2.1. Целями деятельности Предприятия является предоставление комм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нальных услуг в сфере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тепло-водоснабжения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водоотведения, а также получение прибыли.</w:t>
      </w:r>
    </w:p>
    <w:p w:rsidR="003552C9" w:rsidRDefault="00236659">
      <w:pPr>
        <w:tabs>
          <w:tab w:val="left" w:pos="1418"/>
          <w:tab w:val="left" w:pos="1701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2.2. Для достижения целей, указанных в пункте 2.1. настоящего Устава, Предприятие осуществляет в установленном законодательством Российской Ф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дерации порядке следующие виды деятельности (предмет деятельности Пре</w:t>
      </w: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sz w:val="24"/>
          <w:szCs w:val="24"/>
          <w:lang w:eastAsia="ru-RU"/>
        </w:rPr>
        <w:t>приятия):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35.12 Передача электроэнергии и технологическое присоединение к ра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пределительным электросетям;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35.30.14 Производство пара и горячей воды (тепловой энергии) котел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ными;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35.30.2 Передача пара и горячей воды (тепловой энергии);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35.30.3 Распределение пара и горячей воды (тепловой энергии);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35.30.4 Обеспечение работоспособности котельных;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35.30.5 Обеспечение работоспособности тепловых сетей;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35.30.6 Торговля паром и горячей водой (тепловой энергией);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36.0 Забор, очистка и распределение воды;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37.00 Сбор и обработка сточных вод;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42.11 Строительство автомобильных дорог и автомагистралей;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42.2 Строительство инженерных коммуникаций;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42.9 Строительство прочих инженерных сооружений;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43.2 Производство электромонтажных, санитарно-технических и прочих строительно-монтажных работ;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49.41.3 Аренда грузового автомобильного транспорта с водителем;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68.32.1 Управление эксплуатацией жилого фонда за вознаграждение или на договорной основе;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77.1 Аренда и лизинг автотранспортных средств;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81.29.2 Подметание улиц и уборка снега;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81.30 Деятельность по благоустройству ландшафта.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Виды деятельности, подлежащие обязательному лицензированию, осущ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ствляются Предприятием после получения соответствующей лицензии. </w:t>
      </w:r>
    </w:p>
    <w:p w:rsidR="003552C9" w:rsidRDefault="00236659">
      <w:pPr>
        <w:tabs>
          <w:tab w:val="left" w:pos="993"/>
          <w:tab w:val="left" w:pos="1080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2.3. В своей деятельности Предприятие руководствуется законами Росси</w:t>
      </w:r>
      <w:r>
        <w:rPr>
          <w:rFonts w:ascii="Arial" w:eastAsia="Times New Roman" w:hAnsi="Arial" w:cs="Arial"/>
          <w:sz w:val="24"/>
          <w:szCs w:val="24"/>
          <w:lang w:eastAsia="ru-RU"/>
        </w:rPr>
        <w:t>й</w:t>
      </w:r>
      <w:r>
        <w:rPr>
          <w:rFonts w:ascii="Arial" w:eastAsia="Times New Roman" w:hAnsi="Arial" w:cs="Arial"/>
          <w:sz w:val="24"/>
          <w:szCs w:val="24"/>
          <w:lang w:eastAsia="ru-RU"/>
        </w:rPr>
        <w:t>ской Федерации, Красноярского края, муниципальными правовыми актами Адм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нистрации Рыбинского муниципального округа и настоящим Уставом.</w:t>
      </w:r>
    </w:p>
    <w:p w:rsidR="003552C9" w:rsidRDefault="00236659">
      <w:pPr>
        <w:tabs>
          <w:tab w:val="left" w:pos="993"/>
        </w:tabs>
        <w:suppressAutoHyphens w:val="0"/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ИМУЩЕСТВО ПРЕДПРИЯТИЯ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3.1. Имущество Предприятия принадлежит на праве собственности Рыби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скому муниципальному округу. От имени Рыбинского муниципального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округа пр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ва собственника имущества Предприятия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осуществляет Администрация Рыби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ского муниципального округа.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3.2. Имущество Предприятия принадлежит ему на праве хозяйственного ведения, является неделимым и не может быть распределено по вкладам (долям, паям), в том числе между работниками Предприятия, и отражается на его сам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стоятельном балансе.</w:t>
      </w:r>
    </w:p>
    <w:p w:rsidR="003552C9" w:rsidRDefault="00236659">
      <w:pPr>
        <w:tabs>
          <w:tab w:val="left" w:pos="851"/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состав имущества Предприятия не может включаться имущество иной формы собственности.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3.3. Право хозяйственного ведения на имущество, в отношении которого собственником принято решение о закреплении за Предприятием, возникает у  Предприятия с момента передачи имущества, если иное не установлено закон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дательством Российской Федерации и иными правовыми актами или решением собственника.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плоды, продукция и доходы от использования имущества, находящегося в хозяйственном ведении Предприятия, а также имущество, приобретенное им по договору или иным основаниям, поступают в хозяйственное ведение Предприятия в порядке, установленном законодательством Российской Федерации, другими законами и иными правовыми актами.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3.4. Размер уставного фонда Предприятия составляет 75 250 000,00 (сем</w:t>
      </w:r>
      <w:r>
        <w:rPr>
          <w:rFonts w:ascii="Arial" w:eastAsia="Times New Roman" w:hAnsi="Arial" w:cs="Arial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десят пять миллионов двести пятьдесят тысяч) рублей. </w:t>
      </w:r>
    </w:p>
    <w:p w:rsidR="003552C9" w:rsidRDefault="00236659">
      <w:pPr>
        <w:tabs>
          <w:tab w:val="left" w:pos="567"/>
          <w:tab w:val="left" w:pos="993"/>
          <w:tab w:val="left" w:pos="1134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Уставный фонд Предприятия может формироваться за счет денежных средств, а также имущественных и иных прав, имеющих денежную оценку.</w:t>
      </w:r>
    </w:p>
    <w:p w:rsidR="003552C9" w:rsidRDefault="00236659">
      <w:pPr>
        <w:tabs>
          <w:tab w:val="left" w:pos="567"/>
          <w:tab w:val="left" w:pos="993"/>
          <w:tab w:val="left" w:pos="1134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3.5. Уставный фонд Предприятия должен быть полностью сформирован Учредителем в течение трех месяцев с момента государственной регистрации Предприятия.</w:t>
      </w:r>
    </w:p>
    <w:p w:rsidR="003552C9" w:rsidRDefault="00236659">
      <w:pPr>
        <w:tabs>
          <w:tab w:val="left" w:pos="851"/>
          <w:tab w:val="left" w:pos="993"/>
          <w:tab w:val="left" w:pos="1134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3.6. Уставный фонд считается сформированным с момента зачисления с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ответствующих денежных сумм на открываемый для этих целей банковский счет и (или) передачи Предприятию иного имущества, закрепляемого за ним на праве хозяйственного ведения, в полном объеме.</w:t>
      </w:r>
    </w:p>
    <w:p w:rsidR="003552C9" w:rsidRDefault="00236659">
      <w:pPr>
        <w:tabs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3.7. Предприятие до момента завершения формирования Учредителем у</w:t>
      </w:r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>тавного фонда не вправе совершать сделки, не связанные с учреждением Пре</w:t>
      </w: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sz w:val="24"/>
          <w:szCs w:val="24"/>
          <w:lang w:eastAsia="ru-RU"/>
        </w:rPr>
        <w:t>приятия.</w:t>
      </w:r>
    </w:p>
    <w:p w:rsidR="003552C9" w:rsidRDefault="00236659">
      <w:pPr>
        <w:tabs>
          <w:tab w:val="left" w:pos="567"/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3.8. Увеличение (уменьшение) уставного фонда Предприятия производится по решению Учредителя в порядке, установленном законодательством Росси</w:t>
      </w:r>
      <w:r>
        <w:rPr>
          <w:rFonts w:ascii="Arial" w:eastAsia="Times New Roman" w:hAnsi="Arial" w:cs="Arial"/>
          <w:sz w:val="24"/>
          <w:szCs w:val="24"/>
          <w:lang w:eastAsia="ru-RU"/>
        </w:rPr>
        <w:t>й</w:t>
      </w:r>
      <w:r>
        <w:rPr>
          <w:rFonts w:ascii="Arial" w:eastAsia="Times New Roman" w:hAnsi="Arial" w:cs="Arial"/>
          <w:sz w:val="24"/>
          <w:szCs w:val="24"/>
          <w:lang w:eastAsia="ru-RU"/>
        </w:rPr>
        <w:t>ской Федерации и настоящим Уставом.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3.9. Увеличение уставного фонда.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3.9.1. Увеличение уставного фонда Предприятия допускается только после его формирования в полном объеме. Увеличение уставного фонда Предприятия может быть произведено как за счет дополнительной передачи ему имущества Учредителем, так и за счет доходов, полученных в результате деятельности Предприятия.</w:t>
      </w:r>
    </w:p>
    <w:p w:rsidR="003552C9" w:rsidRDefault="00236659">
      <w:pPr>
        <w:tabs>
          <w:tab w:val="left" w:pos="0"/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3.9.2. Решение об увеличении уставного фонда может быть принято Учр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дителем только на основании данных утвержденной годовой бухгалтерской отче</w:t>
      </w: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ности Предприятия за истекший финансовый год.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3.9.3. Размер уставного фонда Предприятия с учетом размера его резер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ного фонда не может превышать стоимость чистых активов Предприятия.</w:t>
      </w:r>
    </w:p>
    <w:p w:rsidR="003552C9" w:rsidRDefault="00236659">
      <w:pPr>
        <w:tabs>
          <w:tab w:val="left" w:pos="851"/>
          <w:tab w:val="left" w:pos="993"/>
          <w:tab w:val="left" w:pos="1985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3.10. Уменьшение уставного фонда.</w:t>
      </w:r>
    </w:p>
    <w:p w:rsidR="003552C9" w:rsidRDefault="00236659">
      <w:pPr>
        <w:tabs>
          <w:tab w:val="left" w:pos="0"/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3.10.1. Уставный фонд Предприятия не может быть уменьшен, если в р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зультате такого уменьшения его размер станет меньше определенного в соотве</w:t>
      </w: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ствии с Федеральным законом «О государственных и муниципальных унитарных предприятиях» минимального размера уставного фонда.</w:t>
      </w:r>
    </w:p>
    <w:p w:rsidR="003552C9" w:rsidRDefault="00236659">
      <w:pPr>
        <w:tabs>
          <w:tab w:val="left" w:pos="567"/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3.10.2. В случае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если по окончании финансового года стоимость чистых а</w:t>
      </w:r>
      <w:r>
        <w:rPr>
          <w:rFonts w:ascii="Arial" w:eastAsia="Times New Roman" w:hAnsi="Arial" w:cs="Arial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sz w:val="24"/>
          <w:szCs w:val="24"/>
          <w:lang w:eastAsia="ru-RU"/>
        </w:rPr>
        <w:t>тивов  Предприятия окажется меньше размера его уставного фонда, Учредитель обязан принять решение  об уменьшении размера уставного фонда Предприятия до размера, не превышающего стоимости его чистых активов, и зарегистрировать эти изменения в установленном действующим законодательством порядке.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 случае если по окончании финансового года стоимость чистых активов Предприятия окажется меньше установленного Федеральным законом                   «О государственных и муниципальных унитарных предприятиях» на дату госуда</w:t>
      </w:r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r>
        <w:rPr>
          <w:rFonts w:ascii="Arial" w:eastAsia="Times New Roman" w:hAnsi="Arial" w:cs="Arial"/>
          <w:sz w:val="24"/>
          <w:szCs w:val="24"/>
          <w:lang w:eastAsia="ru-RU"/>
        </w:rPr>
        <w:t>ственной регистрации Предприятия минимального размера уставного фонда и в течение трех месяцев стоимость чистых активов не будет восстановлена до 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нимального размера уставного фонда, Учредитель должен принять решение о л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квидации или реорганизации  Предприятия.</w:t>
      </w:r>
      <w:proofErr w:type="gramEnd"/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Стоимость чистых активов Предприятия определяется на основании да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ных бухгалтерской отчетности в порядке, установленном нормативными правов</w:t>
      </w:r>
      <w:r>
        <w:rPr>
          <w:rFonts w:ascii="Arial" w:eastAsia="Times New Roman" w:hAnsi="Arial" w:cs="Arial"/>
          <w:sz w:val="24"/>
          <w:szCs w:val="24"/>
          <w:lang w:eastAsia="ru-RU"/>
        </w:rPr>
        <w:t>ы</w:t>
      </w:r>
      <w:r>
        <w:rPr>
          <w:rFonts w:ascii="Arial" w:eastAsia="Times New Roman" w:hAnsi="Arial" w:cs="Arial"/>
          <w:sz w:val="24"/>
          <w:szCs w:val="24"/>
          <w:lang w:eastAsia="ru-RU"/>
        </w:rPr>
        <w:t>ми актами Российской Федерации.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3.10.3.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тридцати дней с даты принятия решения об уменьшении своего уставного фонда Предприятие обязано в письменной форме уведомить всех известных ему кредиторов об уменьшении своего уставного фонда и о его новом размере, а также опубликовать в органе печати, в котором публикуются данные о государственной регистрации юридических лиц, сообщение о принятом решении. </w:t>
      </w:r>
      <w:proofErr w:type="gramEnd"/>
    </w:p>
    <w:p w:rsidR="003552C9" w:rsidRDefault="00236659">
      <w:pPr>
        <w:tabs>
          <w:tab w:val="left" w:pos="567"/>
          <w:tab w:val="left" w:pos="709"/>
          <w:tab w:val="left" w:pos="851"/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3.11. Источниками формирования имущества Предприятия являются: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имущество, закрепленное за Предприятием на праве хозяйственного в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дения;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доходы Предприятия от его деятельности, в том числе дивиденды (дох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ды), поступающие от хозяйственных обществ и товариществ,  в уставных капит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лах которых участвует  Предприятие;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заемные средства, в том числе кредиты по договорам с кредитными орг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низациями;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амортизационные отчисления;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капитальные вложения;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целевое бюджетное финансирование, в том числе в соответствии с з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ключенными договорами;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иные источники, не противоречащие законодательству Российской Фед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рации.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3.12. Предприятие может участвовать в коммерческих и некоммерческих организациях (за исключением кредитных). Решение об участии Предприятия в коммерческой или некоммерческой организации может быть принято только с с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гласия собственника имущества Предприятия в порядке, установленном муниц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пальными правовыми актами  Рыбинского муниципального округа.</w:t>
      </w:r>
    </w:p>
    <w:p w:rsidR="003552C9" w:rsidRDefault="00236659">
      <w:pPr>
        <w:tabs>
          <w:tab w:val="left" w:pos="0"/>
          <w:tab w:val="left" w:pos="567"/>
          <w:tab w:val="left" w:pos="851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3.13. Предприятие распоряжается движимым имуществом, принадлежащим ему на праве хозяйственного ведения, самостоятельно, за исключением случаев, установленных Федеральным законом «О государственных и муниципальных ун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тарных предприятиях», иными  законами и нормативными правовыми актами Ро</w:t>
      </w:r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>сийской Федерации, Красноярского края, а так же муниципальными правовыми актами Рыбинского муниципального округа.</w:t>
      </w:r>
    </w:p>
    <w:p w:rsidR="003552C9" w:rsidRDefault="00236659">
      <w:pPr>
        <w:tabs>
          <w:tab w:val="left" w:pos="567"/>
          <w:tab w:val="left" w:pos="851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3.14. Предприятие не вправе продавать принадлежащее ему недвижимое имущество, сдавать его в аренду, отдавать в залог, вносить в качестве вклада в уставный (складочный) капитал хозяйственного общества или товарищества или иным способом распоряжаться таким имуществом без согласия собственника имущества Предприятия. Порядок согласования таких сделок устанавливается  муниципальными правовыми актами Рыбинского муниципального округа.</w:t>
      </w:r>
    </w:p>
    <w:p w:rsidR="003552C9" w:rsidRDefault="00236659">
      <w:pPr>
        <w:tabs>
          <w:tab w:val="left" w:pos="0"/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3.15. Движимым и недвижимым имуществом Предприятие распоряжается только в пределах, не лишающих его возможности осуществлять деятельность, цели, предмет, виды которой определены уставом Предприятия. Сделки, сове</w:t>
      </w:r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r>
        <w:rPr>
          <w:rFonts w:ascii="Arial" w:eastAsia="Times New Roman" w:hAnsi="Arial" w:cs="Arial"/>
          <w:sz w:val="24"/>
          <w:szCs w:val="24"/>
          <w:lang w:eastAsia="ru-RU"/>
        </w:rPr>
        <w:t>шенные Предприятием с нарушением этого требования, являются ничтожными.</w:t>
      </w:r>
    </w:p>
    <w:p w:rsidR="003552C9" w:rsidRDefault="00236659">
      <w:pPr>
        <w:tabs>
          <w:tab w:val="left" w:pos="0"/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3.16. Распоряжение акциями (долями, паями), приобретенными Предпр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ятием путем участия в уставных (складочных) капиталах хозяйственных обществ или товариществ, либо переданных ему Учредителем может осуществляться только с согласия собственника имущества в порядке, установленном муниц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пальными правовыми актами Рыбинского муниципального округа.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3.17.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Для привлечения дополнительных денежных средств, в том числе на цели расширения и совершенствования производства, социального развития, Предприятие имеет право осуществлять заимствования путем получения кред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тов по договорам с кредитными организациями, бюджетных кредитов, предоста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ленных на условиях и в пределах лимитов, которые предусмотрены бюджетным законодательством Российской Федерации, по согласованию с собственником в порядке, установленном муниципальными правовыми актами Рыбинского муниц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пального округа.</w:t>
      </w:r>
      <w:proofErr w:type="gramEnd"/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3.18. Предприятие ежегодно перечисляет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местный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бюджет часть приб</w:t>
      </w:r>
      <w:r>
        <w:rPr>
          <w:rFonts w:ascii="Arial" w:eastAsia="Times New Roman" w:hAnsi="Arial" w:cs="Arial"/>
          <w:sz w:val="24"/>
          <w:szCs w:val="24"/>
          <w:lang w:eastAsia="ru-RU"/>
        </w:rPr>
        <w:t>ы</w:t>
      </w:r>
      <w:r>
        <w:rPr>
          <w:rFonts w:ascii="Arial" w:eastAsia="Times New Roman" w:hAnsi="Arial" w:cs="Arial"/>
          <w:sz w:val="24"/>
          <w:szCs w:val="24"/>
          <w:lang w:eastAsia="ru-RU"/>
        </w:rPr>
        <w:t>ли, остающейся в его распоряжении после уплаты налогов и иных обязательных платежей, в порядке, в размерах и в сроки, установленные муниципальными пр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вовыми актами Рыбинского муниципального округа.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3.19. Остающаяся в распоряжении Предприятия чистая прибыль использ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ется Предприятием самостоятельно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3552C9" w:rsidRDefault="00236659">
      <w:pPr>
        <w:tabs>
          <w:tab w:val="left" w:pos="0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3.19.1. Развитие производства:</w:t>
      </w:r>
    </w:p>
    <w:p w:rsidR="003552C9" w:rsidRDefault="00236659">
      <w:pPr>
        <w:tabs>
          <w:tab w:val="left" w:pos="1276"/>
        </w:tabs>
        <w:suppressAutoHyphens w:val="0"/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внедрение, освоение новой техники и технологий;</w:t>
      </w:r>
    </w:p>
    <w:p w:rsidR="003552C9" w:rsidRDefault="00236659">
      <w:pPr>
        <w:tabs>
          <w:tab w:val="left" w:pos="1276"/>
        </w:tabs>
        <w:suppressAutoHyphens w:val="0"/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пополнение оборотных средств;</w:t>
      </w:r>
    </w:p>
    <w:p w:rsidR="003552C9" w:rsidRDefault="00236659">
      <w:pPr>
        <w:tabs>
          <w:tab w:val="left" w:pos="1276"/>
        </w:tabs>
        <w:suppressAutoHyphens w:val="0"/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строительство, реконструкцию, обновление основных фондов;</w:t>
      </w:r>
    </w:p>
    <w:p w:rsidR="003552C9" w:rsidRDefault="00236659">
      <w:pPr>
        <w:tabs>
          <w:tab w:val="left" w:pos="1276"/>
        </w:tabs>
        <w:suppressAutoHyphens w:val="0"/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изучение конъюнктуры рынка, потребительского спроса, маркетинг.</w:t>
      </w:r>
    </w:p>
    <w:p w:rsidR="003552C9" w:rsidRDefault="00236659">
      <w:pPr>
        <w:tabs>
          <w:tab w:val="left" w:pos="1276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3.19.2. Капитальный ремонт основных сре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дств Пр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едприятия.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3.19.3. Увеличение уставного фонда Предприятия.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3.19.4. Создание резервного и иных фондов Предприятия.</w:t>
      </w:r>
    </w:p>
    <w:p w:rsidR="003552C9" w:rsidRDefault="00236659">
      <w:pPr>
        <w:tabs>
          <w:tab w:val="left" w:pos="567"/>
          <w:tab w:val="left" w:pos="1418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3.19.5. Материальное стимулирование работников Предприятия.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3.19.6. Социально-культурные мероприятия.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3.20. Предприятие создает резервный фонд. Размер резервного фонда и суммы на его отчисления определяются решением балансовой комиссии ежего</w:t>
      </w: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sz w:val="24"/>
          <w:szCs w:val="24"/>
          <w:lang w:eastAsia="ru-RU"/>
        </w:rPr>
        <w:t>но в зависимости от финансового состояния Предприятия</w:t>
      </w: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Резервный фонд Предприятия предназначен только для покрытия его убытков и не может быть и</w:t>
      </w:r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>пользован для других целей.</w:t>
      </w:r>
    </w:p>
    <w:p w:rsidR="003552C9" w:rsidRDefault="00236659">
      <w:pPr>
        <w:suppressAutoHyphens w:val="0"/>
        <w:spacing w:before="1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 ПРАВА И ОБЯЗАННОСТИ ПРЕДПРИЯТИЯ</w:t>
      </w:r>
    </w:p>
    <w:p w:rsidR="003552C9" w:rsidRDefault="00236659">
      <w:pPr>
        <w:tabs>
          <w:tab w:val="left" w:pos="567"/>
          <w:tab w:val="left" w:pos="993"/>
          <w:tab w:val="left" w:pos="1430"/>
        </w:tabs>
        <w:suppressAutoHyphens w:val="0"/>
        <w:spacing w:before="12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4.1. Предприятие строит свои отношения с другими организациями и гра</w:t>
      </w:r>
      <w:r>
        <w:rPr>
          <w:rFonts w:ascii="Arial" w:eastAsia="Times New Roman" w:hAnsi="Arial" w:cs="Arial"/>
          <w:sz w:val="24"/>
          <w:szCs w:val="24"/>
          <w:lang w:eastAsia="ru-RU"/>
        </w:rPr>
        <w:t>ж</w:t>
      </w:r>
      <w:r>
        <w:rPr>
          <w:rFonts w:ascii="Arial" w:eastAsia="Times New Roman" w:hAnsi="Arial" w:cs="Arial"/>
          <w:sz w:val="24"/>
          <w:szCs w:val="24"/>
          <w:lang w:eastAsia="ru-RU"/>
        </w:rPr>
        <w:t>данами во всех сферах хозяйственной деятельности на основе договоров, согл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шений, контрактов.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Предприятие свободно в выборе предмета, содержания договоров и обяз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тельств, любых других форм хозяйственных взаимоотношений, которые не прот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воречат законодательству Российской Федерации и настоящему Уставу.</w:t>
      </w:r>
    </w:p>
    <w:p w:rsidR="003552C9" w:rsidRDefault="00236659">
      <w:pPr>
        <w:tabs>
          <w:tab w:val="left" w:pos="993"/>
          <w:tab w:val="left" w:pos="1430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4.2. Предприятие открывает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расчетный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другие счета в банках.</w:t>
      </w:r>
    </w:p>
    <w:p w:rsidR="003552C9" w:rsidRDefault="00236659">
      <w:pPr>
        <w:tabs>
          <w:tab w:val="left" w:pos="993"/>
          <w:tab w:val="left" w:pos="1430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4.3. Предприятие устанавливает и (или) согласовывает  цены и тарифы на производимые и оказываемые  услуги, продукцию, работы в регулирующих орг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нах в случаях и в порядке, установленных законами и нормативными правовыми актами Российской Федерации, Красноярского края, а также муниципальными правовыми актами Рыбинского муниципального округа.</w:t>
      </w:r>
    </w:p>
    <w:p w:rsidR="003552C9" w:rsidRDefault="00236659">
      <w:pPr>
        <w:tabs>
          <w:tab w:val="left" w:pos="993"/>
          <w:tab w:val="left" w:pos="1430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4.4. Для выполнения уставных целей Предприятие имеет право в порядке, установленном законами и нормативными правовыми актами Российской Фед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рации, Красноярского края, а также муниципальными правовыми актами Рыби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ского муниципального округа:</w:t>
      </w:r>
    </w:p>
    <w:p w:rsidR="003552C9" w:rsidRDefault="00236659">
      <w:pPr>
        <w:tabs>
          <w:tab w:val="left" w:pos="284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создавать филиалы и представительства;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утверждать положения о филиалах, представительствах, назначать их р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>ководителей, принимать решения об их реорганизации и ликвидации;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заключать все виды договоров с юридическими и физическими лицами, не противоречащие законодательству Российской Федерации, настоящему Уставу, а также целям и предмету деятельности Предприятия;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приобретать или арендовать основные и оборотные средства за счет имеющихся у него финансовых ресурсов, кредитов, ссуд и других источников ф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нансирования;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передавать в залог, сдавать в аренду или вносить имущество в виде вклада в уставный (складочный) капитал хозяйственных обществ и товариществ, а также некоммерческих организаций в порядке и пределах, установленных зак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нами, нормативными правовыми актами Российской Федерации, Красноярского края, а также муниципальными правовыми актами Рыбинского муниципального округа, решениями Учредителя и настоящим Уставом;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осуществлять материально-техническое обеспечение производства и развитие объектов социальной сферы;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планировать свою деятельность и определять перспективы развития и</w:t>
      </w:r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>ходя из основных экономических показателей, наличия спроса на выполняемые работы, оказываемые услуги, производимую продукцию;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определять и устанавливать формы и системы оплаты труда, численность работников, структуру и штатное расписание;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устанавливать для своих работников дополнительные отпуска, сокраще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ный рабочий день и иные социальные льготы в соответствии с действующим з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конодательством;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в установленном порядке определять размер средств, направляемых на оплату труда работников Предприятия, на техническое и социальное развитие;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4.5. Предприятие осуществляет и другие права, не противоречащие зак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нодательству Российской Федерации, целям и предмету деятельности Предпр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ятия.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4.6. Предприятие обязано: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выполнять утвержденные в установленном порядке показатели эконом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ческой эффективности деятельности Предприятия;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исполнять решения балансовой комиссии, распоряжения и постановления Администрации Рыбинского муниципального округа;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обеспечивать своевременно и в полном объеме выплату работникам з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работной платы и иных выплат, проводить индексацию заработной платы;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обеспечивать своим работникам безопасные условия труда;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обеспечивать гарантированные условия труда и меры социальной защиты своих работников;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ежегодно перечислять в местный бюджет часть прибыли, остающейся в его распоряжении после уплаты налогов и иных обязательных платежей, в поря</w:t>
      </w: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sz w:val="24"/>
          <w:szCs w:val="24"/>
          <w:lang w:eastAsia="ru-RU"/>
        </w:rPr>
        <w:t>ке, установленном муниципальными правовыми актами Рыбинского муниципал</w:t>
      </w:r>
      <w:r>
        <w:rPr>
          <w:rFonts w:ascii="Arial" w:eastAsia="Times New Roman" w:hAnsi="Arial" w:cs="Arial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sz w:val="24"/>
          <w:szCs w:val="24"/>
          <w:lang w:eastAsia="ru-RU"/>
        </w:rPr>
        <w:t>ного округа;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– осуществлять оперативный и бухгалтерский учет результатов финансово-хозяйственной и иной деятельности, вести статистическую отчетность,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отчит</w:t>
      </w:r>
      <w:r>
        <w:rPr>
          <w:rFonts w:ascii="Arial" w:eastAsia="Times New Roman" w:hAnsi="Arial" w:cs="Arial"/>
          <w:sz w:val="24"/>
          <w:szCs w:val="24"/>
          <w:lang w:eastAsia="ru-RU"/>
        </w:rPr>
        <w:t>ы</w:t>
      </w:r>
      <w:r>
        <w:rPr>
          <w:rFonts w:ascii="Arial" w:eastAsia="Times New Roman" w:hAnsi="Arial" w:cs="Arial"/>
          <w:sz w:val="24"/>
          <w:szCs w:val="24"/>
          <w:lang w:eastAsia="ru-RU"/>
        </w:rPr>
        <w:t>ваться о результатах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деятельности в соответствующих органах в порядке и сроки, установленные действующим законодательством;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продукции, за счет результатов своей хозяйственной деятельности;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осуществлять мероприятия по гражданской обороне и мобилизационной подготовке в соответствии с законодательством Российской Федерации и  мун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ципальными правовыми актами Рыбинского муниципального округа;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представлять Учредителю плановые и фактические данные о финансово-экономической и хозяйственной деятельности Предприятия, в порядке, устано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ленном муниципальными правовыми актами Рыбинского муниципального округа;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проводить аудит в соответствии с Федеральным законом                                      «О государственных и муниципальных унитарных предприятиях», Федеральным законом «Об аудиторской деятельности» и по решению Учредителя за счет сре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дств Пр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едприятия. Результаты аудиторской проверки представлять в Админ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страцию Рыбинского муниципального округа;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представлять в Администрацию Рыбинского муниципального округа для учета сведения о закрепленном за ним имуществе на бумажных и магнитных н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сителях, в порядке, установленном муниципальными правовыми актами Рыби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ского муниципального округа;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представлять собственнику имущества отчет руководителя, бухгалте</w:t>
      </w:r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r>
        <w:rPr>
          <w:rFonts w:ascii="Arial" w:eastAsia="Times New Roman" w:hAnsi="Arial" w:cs="Arial"/>
          <w:sz w:val="24"/>
          <w:szCs w:val="24"/>
          <w:lang w:eastAsia="ru-RU"/>
        </w:rPr>
        <w:t>скую отчетность и иные документы, сроки предоставления и перечень которых о</w:t>
      </w:r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sz w:val="24"/>
          <w:szCs w:val="24"/>
          <w:lang w:eastAsia="ru-RU"/>
        </w:rPr>
        <w:t>ределяется Учредителем;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публиковать отчетность о своей деятельности в случаях, предусмотре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ных федеральными законами или иными нормативными правовыми актами Ро</w:t>
      </w:r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>сийской Федерации;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– хранить документы в порядке, установленном Федеральным законом                   «О государственных и муниципальных унитарных предприятиях». 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За ненадлежащее исполнение обязанностей и искажение государственной отчетности, должностные лица Предприятия несут ответственность, установле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ную законодательством Российской Федерации.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4.7. Предприятие не вправе без согласования в установленном порядке с собственником имущества: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создавать филиалы и представительства;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участвовать в коммерческих и некоммерческих организациях;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распоряжаться вкладом (долей) в уставном (складочном) капитале хозя</w:t>
      </w:r>
      <w:r>
        <w:rPr>
          <w:rFonts w:ascii="Arial" w:eastAsia="Times New Roman" w:hAnsi="Arial" w:cs="Arial"/>
          <w:sz w:val="24"/>
          <w:szCs w:val="24"/>
          <w:lang w:eastAsia="ru-RU"/>
        </w:rPr>
        <w:t>й</w:t>
      </w:r>
      <w:r>
        <w:rPr>
          <w:rFonts w:ascii="Arial" w:eastAsia="Times New Roman" w:hAnsi="Arial" w:cs="Arial"/>
          <w:sz w:val="24"/>
          <w:szCs w:val="24"/>
          <w:lang w:eastAsia="ru-RU"/>
        </w:rPr>
        <w:t>ственного общества или товарищества, а также принадлежащими Предприятию акциями;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совершать сделки, связанные с предоставлением займов, поручительств, получением банковских гарантий, с иным обременением, уступкой требования, переводом долга, а также заключать договоры простого товарищества;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совершать сделки, в которых имеется заинтересованность руководителя предприятия, или крупные сделки;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осуществлять заимствования без согласования объема и направлений использования привлекаемых средств;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продавать принадлежащее ему недвижимое имущество, сдавать его в аренду, отдавать в залог, вносить в качестве вклада в уставный капитал хозяйс</w:t>
      </w: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венных обществ  или товариществ или иным способом распоряжаться таким имуществом. </w:t>
      </w:r>
    </w:p>
    <w:p w:rsidR="003552C9" w:rsidRDefault="00236659">
      <w:pPr>
        <w:suppressAutoHyphens w:val="0"/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 УПРАВЛЕНИЕ ПРЕДПРИЯТИЕМ</w:t>
      </w:r>
    </w:p>
    <w:p w:rsidR="003552C9" w:rsidRDefault="00236659">
      <w:pPr>
        <w:tabs>
          <w:tab w:val="left" w:pos="567"/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5.1.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Контроль за производственной, хозяйственной и финансовой деятел</w:t>
      </w:r>
      <w:r>
        <w:rPr>
          <w:rFonts w:ascii="Arial" w:eastAsia="Times New Roman" w:hAnsi="Arial" w:cs="Arial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sz w:val="24"/>
          <w:szCs w:val="24"/>
          <w:lang w:eastAsia="ru-RU"/>
        </w:rPr>
        <w:t>ностью Предприятия осуществляется Администрацией Рыбинского муниципал</w:t>
      </w:r>
      <w:r>
        <w:rPr>
          <w:rFonts w:ascii="Arial" w:eastAsia="Times New Roman" w:hAnsi="Arial" w:cs="Arial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ного округа, а также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отраслевыми (функциональными) органами Администрации Рыбинского муниципального округа, иными структурными подразделениями 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министрации Рыбинского муниципального округа, </w:t>
      </w:r>
      <w:r>
        <w:rPr>
          <w:rFonts w:ascii="Arial" w:eastAsia="Times New Roman" w:hAnsi="Arial" w:cs="Arial"/>
          <w:sz w:val="24"/>
          <w:szCs w:val="24"/>
          <w:lang w:eastAsia="ru-RU"/>
        </w:rPr>
        <w:t>осуществляющими  координ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цию и регулирование деятельности соответствующей отрасли или сферы упра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ления, налоговой инспекцией и иными органами управления в пределах их комп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тенции, определенной законами и нормативными правовыми актами Российской Федерации, Красноярского края, 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также муниципальными правовыми актами Р</w:t>
      </w:r>
      <w:r>
        <w:rPr>
          <w:rFonts w:ascii="Arial" w:eastAsia="Times New Roman" w:hAnsi="Arial" w:cs="Arial"/>
          <w:sz w:val="24"/>
          <w:szCs w:val="24"/>
          <w:lang w:eastAsia="ru-RU"/>
        </w:rPr>
        <w:t>ы</w:t>
      </w:r>
      <w:r>
        <w:rPr>
          <w:rFonts w:ascii="Arial" w:eastAsia="Times New Roman" w:hAnsi="Arial" w:cs="Arial"/>
          <w:sz w:val="24"/>
          <w:szCs w:val="24"/>
          <w:lang w:eastAsia="ru-RU"/>
        </w:rPr>
        <w:t>бинского муниципального округа и настоящим Уставом.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 Собственник имущества Предприятия в отношении Предприятия: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5.2.1. Принимает решение о создании Предприятия.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5.2.2. Определяет цели, предмет, виды деятельности Предприятия, а также дает согласие на участие Предприятия в ассоциациях и других объединениях коммерческих организаций;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5.2.3. Определяет порядок составления, утверждения и установления пок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зателей планов (программы) финансово-хозяйственной деятельности Предпр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ятия;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5.2.4. Утверждает Устав Предприятия, вносит в него изменения, в том числе утверждает Устав Предприятия в новой редакции; 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5.2.5. Принимает решение о реорганизации или ликвидации Предприятия в порядке, установленном законодательством, утверждает разделительный баланс и передаточный акт Предприятия, назначает ликвидационную комиссию и утве</w:t>
      </w:r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r>
        <w:rPr>
          <w:rFonts w:ascii="Arial" w:eastAsia="Times New Roman" w:hAnsi="Arial" w:cs="Arial"/>
          <w:sz w:val="24"/>
          <w:szCs w:val="24"/>
          <w:lang w:eastAsia="ru-RU"/>
        </w:rPr>
        <w:t>ждает ликвидационные балансы Предприятия;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5.2.6. Формирует уставный фонд Предприятия;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5.2.7. Назначает на должность руководителя Предприятия, заключает с ним, изменяет и прекращает трудовой договор в соответствии с трудовым закон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дательством и иными содержащими нормы трудового права нормативными пр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вовыми актами;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5.2.8. Согласовывает прием на работу главного бухгалтера Предприятия, заключение с ним, изменение и прекращение трудового договора;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5.2.9. Утверждает бухгалтерскую (финансовую) отчетность и отчеты Пре</w:t>
      </w: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sz w:val="24"/>
          <w:szCs w:val="24"/>
          <w:lang w:eastAsia="ru-RU"/>
        </w:rPr>
        <w:t>приятия;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5.2.10. Дает согласие на распоряжение недвижимым имуществом, а в сл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>чаях, установленных федеральными законами, иными нормативными правовыми актами или Уставом Предприятия, на совершение иных сделок;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5.2.11. Осуществляет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использованием по назначению и с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хранностью принадлежащего Предприятию имущества;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5.2.12. Утверждает, показатели экономической эффективности деятельн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сти Предприятия и контролирует их выполнение;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5.2.13. Дает согласие на создание филиалов и открытие представитель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ств Пр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едприятия;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5.2.14. Дает согласие на участие Предприятия в иных юридических лицах;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5.2.15. Дает согласие в случаях, предусмотренных настоящим Федерал</w:t>
      </w:r>
      <w:r>
        <w:rPr>
          <w:rFonts w:ascii="Arial" w:eastAsia="Times New Roman" w:hAnsi="Arial" w:cs="Arial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sz w:val="24"/>
          <w:szCs w:val="24"/>
          <w:lang w:eastAsia="ru-RU"/>
        </w:rPr>
        <w:t>ным законом, на совершение крупных сделок, сделок, в совершении которых им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ется заинтересованность, и иных сделок;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5.2.16. Дает согласие на совершение Предприятием сделок, связанных с предоставлением займов, поручительств, получением банковских гарантий, с иными обременениями, уступкой требований, переводом долга, а также на закл</w:t>
      </w:r>
      <w:r>
        <w:rPr>
          <w:rFonts w:ascii="Arial" w:eastAsia="Times New Roman" w:hAnsi="Arial" w:cs="Arial"/>
          <w:sz w:val="24"/>
          <w:szCs w:val="24"/>
          <w:lang w:eastAsia="ru-RU"/>
        </w:rPr>
        <w:t>ю</w:t>
      </w:r>
      <w:r>
        <w:rPr>
          <w:rFonts w:ascii="Arial" w:eastAsia="Times New Roman" w:hAnsi="Arial" w:cs="Arial"/>
          <w:sz w:val="24"/>
          <w:szCs w:val="24"/>
          <w:lang w:eastAsia="ru-RU"/>
        </w:rPr>
        <w:t>чение Предприятием договоров простого товарищества в порядке, установленном муниципальными правовыми актами Рыбинского муниципального округа.</w:t>
      </w:r>
    </w:p>
    <w:p w:rsidR="003552C9" w:rsidRDefault="00236659">
      <w:pPr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5.2.17. Согласовывает объем и направления использования заемных сре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дств Пр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едприятием в порядке, установленном муниципальными правовыми актами Рыбинского муниципального округа.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5.2.18. Принимает решения о проведен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ии ау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диторских проверок, утвержд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ет аудитора и определяет размер оплаты его услуг;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5.2.19. Принимает решения о проведении ревизионных проверок. </w:t>
      </w:r>
    </w:p>
    <w:p w:rsidR="003552C9" w:rsidRDefault="00236659">
      <w:pPr>
        <w:widowControl w:val="0"/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5.2.20. В случае, предусмотренном законодательством Российской Федер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ции о концессионных соглашениях, принимает решение об осуществлении Пре</w:t>
      </w: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приятием отдельных полномочий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концедента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5.2.21.Обращается в суд с исками о признании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оспоримой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сделки с имущ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ством Предприятия недействительной, а также с требованием о применении п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следствий недействительности ничтожной сделки в случаях, установленных Гр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жданским кодексом Российской Федерации и Федеральным законом «О госуда</w:t>
      </w:r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r>
        <w:rPr>
          <w:rFonts w:ascii="Arial" w:eastAsia="Times New Roman" w:hAnsi="Arial" w:cs="Arial"/>
          <w:sz w:val="24"/>
          <w:szCs w:val="24"/>
          <w:lang w:eastAsia="ru-RU"/>
        </w:rPr>
        <w:t>ственных и муниципальных унитарных предприятиях».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5.2.22. Истребует имущество Предприятия из чужого незаконного владения.</w:t>
      </w:r>
    </w:p>
    <w:p w:rsidR="003552C9" w:rsidRDefault="00236659">
      <w:pPr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5.2.23. Предъявляет иск к директору Предприятия о возмещении убытков, причиненных Предприятию его виновными действиями (бездействиями).</w:t>
      </w:r>
    </w:p>
    <w:p w:rsidR="003552C9" w:rsidRDefault="00236659">
      <w:pPr>
        <w:tabs>
          <w:tab w:val="center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5.2.24. Имеет другие права и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несет другие обязанности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, определенные з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конодательством Российской Федерации.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5.3. Единоличный исполнительный орган Предприятия:</w:t>
      </w:r>
    </w:p>
    <w:p w:rsidR="003552C9" w:rsidRDefault="00236659">
      <w:pPr>
        <w:tabs>
          <w:tab w:val="left" w:pos="1134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5.3.1. Единоличным исполнительным органом Предприятия является д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ректор, назначаемый на эту должность распоряжением Администрации Рыбинск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го муниципального округа.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5.3.2. Права и обязанности директора, а также основания для расторжения трудовых отношений с ним регламентируются трудовым законодательством, а также трудовым договором, заключаемым с директором Предприятия в порядке, установленном действующим законодательством.</w:t>
      </w:r>
    </w:p>
    <w:p w:rsidR="003552C9" w:rsidRDefault="00236659">
      <w:pPr>
        <w:tabs>
          <w:tab w:val="left" w:pos="993"/>
          <w:tab w:val="left" w:pos="1224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5.3.3. Порядок назначения на должность, порядок заключения, изменения и прекращения трудового договора с директором Предприятия регламентируется трудовым законодательством и муниципальными правовыми актами Рыбинского муниципального округа.</w:t>
      </w:r>
    </w:p>
    <w:p w:rsidR="003552C9" w:rsidRDefault="00236659">
      <w:pPr>
        <w:tabs>
          <w:tab w:val="left" w:pos="567"/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5.3.4. Директор действует от имени Предприятия без доверенности, добр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совестно и разумно представляет его интересы на территории Российской Фед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рации и за ее пределами.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5.3.5. Директор, действуя на основе единоначалия, самостоятельно решает все вопросы деятельности предприятия, за исключением вопросов, отнесенных действующим законодательством к ведению иных органов; организует работу Предприятия; в установленном порядке распоряжается его имуществом и сове</w:t>
      </w:r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шает сделки от имени Предприятия; выдает доверенности; открывает в банках расчетные и другие счета; утверждает структуру и штатное расписание;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 пред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лах своей компетенции издает приказы и другие акты, дает устные и письменные распоряжения и указания, обязательные для всех работников Предприятия;  ос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>ществляет прием на работу работников, заключает с ними, изменяет и прекращ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ет трудовые договоры; применяет к ним меры дисциплинарного взыскания и п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ощрения; осуществляет другие полномочия, предусмотренные действующим з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конодательством, настоящим Уставом и трудовым договором.</w:t>
      </w:r>
      <w:proofErr w:type="gramEnd"/>
    </w:p>
    <w:p w:rsidR="003552C9" w:rsidRDefault="00236659">
      <w:pPr>
        <w:tabs>
          <w:tab w:val="left" w:pos="0"/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5.3.6.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Директор Предприятия не вправе быть учредителем (участником) юридического лица, занимать должности и заниматься другой оплачиваемой де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>
        <w:rPr>
          <w:rFonts w:ascii="Arial" w:eastAsia="Times New Roman" w:hAnsi="Arial" w:cs="Arial"/>
          <w:sz w:val="24"/>
          <w:szCs w:val="24"/>
          <w:lang w:eastAsia="ru-RU"/>
        </w:rPr>
        <w:t>тельностью в государственных органах, органах местного самоуправления, ко</w:t>
      </w: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sz w:val="24"/>
          <w:szCs w:val="24"/>
          <w:lang w:eastAsia="ru-RU"/>
        </w:rPr>
        <w:t>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единоличным исполнительным органом или членом коллегиального испо</w:t>
      </w:r>
      <w:r>
        <w:rPr>
          <w:rFonts w:ascii="Arial" w:eastAsia="Times New Roman" w:hAnsi="Arial" w:cs="Arial"/>
          <w:sz w:val="24"/>
          <w:szCs w:val="24"/>
          <w:lang w:eastAsia="ru-RU"/>
        </w:rPr>
        <w:t>л</w:t>
      </w:r>
      <w:r>
        <w:rPr>
          <w:rFonts w:ascii="Arial" w:eastAsia="Times New Roman" w:hAnsi="Arial" w:cs="Arial"/>
          <w:sz w:val="24"/>
          <w:szCs w:val="24"/>
          <w:lang w:eastAsia="ru-RU"/>
        </w:rPr>
        <w:t>нительного органа коммерческой организации, за исключением случаев, если уч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стие в органах коммерческой организации входит в должностные обязанности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данного руководителя, а также принимать участие в забастовках.</w:t>
      </w:r>
    </w:p>
    <w:p w:rsidR="003552C9" w:rsidRDefault="00236659">
      <w:pPr>
        <w:tabs>
          <w:tab w:val="left" w:pos="0"/>
          <w:tab w:val="left" w:pos="567"/>
          <w:tab w:val="left" w:pos="993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5.3.7. Директор Предприятия подлежит аттестации в порядке, установле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ном муниципальными правовыми актами Рыбинского муниципального округа.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5.3.8. Директор Предприятия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отчитывается о деятельности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Предприятия в порядке и в сроки, которые определяются муниципальными правовыми актами  Рыбинского муниципального округа.</w:t>
      </w:r>
    </w:p>
    <w:p w:rsidR="003552C9" w:rsidRDefault="00236659">
      <w:pPr>
        <w:tabs>
          <w:tab w:val="left" w:pos="567"/>
          <w:tab w:val="left" w:pos="1134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5.3.9. Директор Предприятия несет в установленном законом порядке о</w:t>
      </w: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ветственность за убытки, причиненные Предприятию его виновными действиями (бездействием), в том числе в случае утраты имущества Предприятия.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5.4. Компетенция заместителей директора Предприятия устанавливается директором Предприятия.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Заместители директора действуют от имени Предприятия, представляют его в государственных органах, в организациях Российской Федерации совершают сделки и иные юридические действия в пределах полномочий, предусмотренных в доверенностях, выдаваемых директором Предприятия.</w:t>
      </w:r>
    </w:p>
    <w:p w:rsidR="003552C9" w:rsidRDefault="00236659">
      <w:pPr>
        <w:tabs>
          <w:tab w:val="left" w:pos="567"/>
          <w:tab w:val="right" w:pos="851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5.5. Взаимоотношения работников и директора Предприятия, возникающие на основе трудовых отношений, регулируются законодательством Российской Ф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дерации о труде, иными нормативными правовыми актами, содержащими нормы трудового права, коллективным договором, локальными нормативными актами, трудовым договором.</w:t>
      </w:r>
    </w:p>
    <w:p w:rsidR="003552C9" w:rsidRDefault="00236659">
      <w:pPr>
        <w:tabs>
          <w:tab w:val="left" w:pos="567"/>
        </w:tabs>
        <w:suppressAutoHyphens w:val="0"/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 ОГРАНИЧЕНИЯ В СОВЕРШЕНИИ СДЕЛОК ПРЕДПРИЯТИЕМ</w:t>
      </w:r>
    </w:p>
    <w:p w:rsidR="003552C9" w:rsidRDefault="00236659">
      <w:pPr>
        <w:tabs>
          <w:tab w:val="left" w:pos="567"/>
        </w:tabs>
        <w:suppressAutoHyphens w:val="0"/>
        <w:spacing w:before="12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6.1. Заинтересованность в совершении Предприятием сделки.</w:t>
      </w:r>
    </w:p>
    <w:p w:rsidR="003552C9" w:rsidRDefault="00236659">
      <w:pPr>
        <w:tabs>
          <w:tab w:val="left" w:pos="567"/>
        </w:tabs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6.1.1. Сделка, в совершении которой имеется заинтересованность директ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ра Предприятия, не может совершаться Предприятием без согласия собственника имущества Предприятия.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Директор Предприятия признается заинтересованным в совершении Пре</w:t>
      </w: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приятием сделки в случаях, если он, его супруг, родители, дети, братья, сестры и (или) их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аффилированные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лица, признаваемые таковыми в соответствии с зак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нодательством Российской Федерации: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являются стороной сделки или выступают в интересах третьих лиц в их отношениях с Предприятием;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владеют (каждый в отдельности или в совокупности) двадцатью и более процентами акций (долей, паев) юридического лица, являющегося стороной сде</w:t>
      </w:r>
      <w:r>
        <w:rPr>
          <w:rFonts w:ascii="Arial" w:eastAsia="Times New Roman" w:hAnsi="Arial" w:cs="Arial"/>
          <w:sz w:val="24"/>
          <w:szCs w:val="24"/>
          <w:lang w:eastAsia="ru-RU"/>
        </w:rPr>
        <w:t>л</w:t>
      </w:r>
      <w:r>
        <w:rPr>
          <w:rFonts w:ascii="Arial" w:eastAsia="Times New Roman" w:hAnsi="Arial" w:cs="Arial"/>
          <w:sz w:val="24"/>
          <w:szCs w:val="24"/>
          <w:lang w:eastAsia="ru-RU"/>
        </w:rPr>
        <w:t>ки или выступающего в интересах третьих лиц в их отношениях с Предприятием;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занимают должности в органах управления юридического лица, являющ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гося стороной сделки или выступающего в интересах третьих лиц в их отношениях с Предприятием.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6.1.2. Директор Предприятия должен доводить до сведения собственника имущества Предприятия информацию: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– о юридических лицах, в которых он, его супруг, родители, дети, братья, сестры и (или) их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аффилированные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лица, признаваемые таковыми в соответствии с законодательством Российской Федерации, владеют двадцатью и более пр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центами акций (долей, паев) в совокупности;</w:t>
      </w:r>
      <w:proofErr w:type="gramEnd"/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– о юридических лицах, в которых он, его супруг, родители, дети, братья, сестры и (или) их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аффилированные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лица, признаваемые таковыми в соответствии с законодательством Российской Федерации, занимают должности в органах управления;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об известных ему совершаемых или предполагаемых сделках, в соверш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нии которых он может быть признан заинтересованным.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6.1.3. Сделка, в совершении которой имеется заинтересованность директ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ра Предприятия и которая совершена с нарушением требований, предусмотре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ных настоящим Уставом и действующим законодательством, может быть призн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на недействительной по иску Предприятия или собственника имущества  Пре</w:t>
      </w: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sz w:val="24"/>
          <w:szCs w:val="24"/>
          <w:lang w:eastAsia="ru-RU"/>
        </w:rPr>
        <w:t>приятия.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6.2. Крупная сделка.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6.2.1.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Крупной сделкой считается сделка или несколько взаимосвязанных сделок, связанных с приобретением, отчуждением или возможностью отчуждения Предприятием прямо либо косвенно имущества, цена или балансовая стоимость которого составляет более десяти процентов уставного фонда Предприятия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6.2.2. В случае отчуждения или возникновения возможности отчуждения имущества с уставным фондом Предприятия сопоставляется наибольшая из двух величин: цена отчуждения указанного имущества или его балансовая стоимость. В случае приобретения Предприятием имущества с уставным фондом муниц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пального предприятия сопоставляется цена приобретения указанного имущества.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6.2.3. Решение о совершении крупной сделки принимается с согласия со</w:t>
      </w:r>
      <w:r>
        <w:rPr>
          <w:rFonts w:ascii="Arial" w:eastAsia="Times New Roman" w:hAnsi="Arial" w:cs="Arial"/>
          <w:sz w:val="24"/>
          <w:szCs w:val="24"/>
          <w:lang w:eastAsia="ru-RU"/>
        </w:rPr>
        <w:t>б</w:t>
      </w:r>
      <w:r>
        <w:rPr>
          <w:rFonts w:ascii="Arial" w:eastAsia="Times New Roman" w:hAnsi="Arial" w:cs="Arial"/>
          <w:sz w:val="24"/>
          <w:szCs w:val="24"/>
          <w:lang w:eastAsia="ru-RU"/>
        </w:rPr>
        <w:t>ственника имущества Предприятия.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6.3. Заимствования Предприятием.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6.3.1. Заимствования Предприятием могут осуществляться в форме: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кредитов по договорам с кредитными организациями;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бюджетных кредитов, предоставленных на условиях и в пределах лим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тов, которые предусмотрены бюджетным законодательством Российской Федер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ции, а также в иных формах в случаях, установленных Правительством Росси</w:t>
      </w:r>
      <w:r>
        <w:rPr>
          <w:rFonts w:ascii="Arial" w:eastAsia="Times New Roman" w:hAnsi="Arial" w:cs="Arial"/>
          <w:sz w:val="24"/>
          <w:szCs w:val="24"/>
          <w:lang w:eastAsia="ru-RU"/>
        </w:rPr>
        <w:t>й</w:t>
      </w:r>
      <w:r>
        <w:rPr>
          <w:rFonts w:ascii="Arial" w:eastAsia="Times New Roman" w:hAnsi="Arial" w:cs="Arial"/>
          <w:sz w:val="24"/>
          <w:szCs w:val="24"/>
          <w:lang w:eastAsia="ru-RU"/>
        </w:rPr>
        <w:t>ской Федерации.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6.3.2. Предприятие вправе осуществлять заимствования только по соглас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ванию с собственником имущества Предприятия объема и направлений испол</w:t>
      </w:r>
      <w:r>
        <w:rPr>
          <w:rFonts w:ascii="Arial" w:eastAsia="Times New Roman" w:hAnsi="Arial" w:cs="Arial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sz w:val="24"/>
          <w:szCs w:val="24"/>
          <w:lang w:eastAsia="ru-RU"/>
        </w:rPr>
        <w:t>зования привлекаемых средств. Порядок осуществления заимствований Пре</w:t>
      </w: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>
        <w:rPr>
          <w:rFonts w:ascii="Arial" w:eastAsia="Times New Roman" w:hAnsi="Arial" w:cs="Arial"/>
          <w:sz w:val="24"/>
          <w:szCs w:val="24"/>
          <w:lang w:eastAsia="ru-RU"/>
        </w:rPr>
        <w:t>приятиями определяется правовыми актами Администрации Рыбинского муниц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пального округа.</w:t>
      </w:r>
    </w:p>
    <w:p w:rsidR="003552C9" w:rsidRDefault="003552C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52C9" w:rsidRDefault="003552C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52C9" w:rsidRDefault="003552C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52C9" w:rsidRDefault="00236659">
      <w:pPr>
        <w:suppressAutoHyphens w:val="0"/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 РЕОРГАНИЗАЦИЯ И ЛИКВИДАЦИЯ ПРЕДПРИЯТИЯ. ИЗМЕНЕНИЕ УСТАВА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7.1. Изменения и дополнения в настоящий Устав  вносятся Учредителем, утверждаются решением Учредителя и подлежат государственной регистрации в порядке, установленном законодательством Российской Федерации.</w:t>
      </w:r>
      <w:r>
        <w:rPr>
          <w:rFonts w:ascii="Arial" w:eastAsia="MS Mincho" w:hAnsi="Arial" w:cs="Arial"/>
          <w:sz w:val="24"/>
          <w:szCs w:val="24"/>
          <w:lang w:eastAsia="ru-RU"/>
        </w:rPr>
        <w:t xml:space="preserve"> При измен</w:t>
      </w:r>
      <w:r>
        <w:rPr>
          <w:rFonts w:ascii="Arial" w:eastAsia="MS Mincho" w:hAnsi="Arial" w:cs="Arial"/>
          <w:sz w:val="24"/>
          <w:szCs w:val="24"/>
          <w:lang w:eastAsia="ru-RU"/>
        </w:rPr>
        <w:t>е</w:t>
      </w:r>
      <w:r>
        <w:rPr>
          <w:rFonts w:ascii="Arial" w:eastAsia="MS Mincho" w:hAnsi="Arial" w:cs="Arial"/>
          <w:sz w:val="24"/>
          <w:szCs w:val="24"/>
          <w:lang w:eastAsia="ru-RU"/>
        </w:rPr>
        <w:t>нии действующего законодательства Российской Федерации, законодательства Красноярского края или муниципальных правовых актов Администрации Рыби</w:t>
      </w:r>
      <w:r>
        <w:rPr>
          <w:rFonts w:ascii="Arial" w:eastAsia="MS Mincho" w:hAnsi="Arial" w:cs="Arial"/>
          <w:sz w:val="24"/>
          <w:szCs w:val="24"/>
          <w:lang w:eastAsia="ru-RU"/>
        </w:rPr>
        <w:t>н</w:t>
      </w:r>
      <w:r>
        <w:rPr>
          <w:rFonts w:ascii="Arial" w:eastAsia="MS Mincho" w:hAnsi="Arial" w:cs="Arial"/>
          <w:sz w:val="24"/>
          <w:szCs w:val="24"/>
          <w:lang w:eastAsia="ru-RU"/>
        </w:rPr>
        <w:t>ского муниципального округа. Устав Предприятия должен быть приведен в соо</w:t>
      </w:r>
      <w:r>
        <w:rPr>
          <w:rFonts w:ascii="Arial" w:eastAsia="MS Mincho" w:hAnsi="Arial" w:cs="Arial"/>
          <w:sz w:val="24"/>
          <w:szCs w:val="24"/>
          <w:lang w:eastAsia="ru-RU"/>
        </w:rPr>
        <w:t>т</w:t>
      </w:r>
      <w:r>
        <w:rPr>
          <w:rFonts w:ascii="Arial" w:eastAsia="MS Mincho" w:hAnsi="Arial" w:cs="Arial"/>
          <w:sz w:val="24"/>
          <w:szCs w:val="24"/>
          <w:lang w:eastAsia="ru-RU"/>
        </w:rPr>
        <w:t>ветствии с ними.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7.2. Реорганизация Предприятия может быть осуществлена по решению Учредителя в порядке, установленном законодательством Российской Федер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ции.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случаях, установленных действующим законодательством, реорганизация  Предприятия в форме его разделения или выделения из его состава одного или нескольких муниципальных предприятий осуществляется на основании решения уполномоченного государственного органа или решения суда.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7.3. Реорганизация Предприятия может быть осуществлена в форме сли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>
        <w:rPr>
          <w:rFonts w:ascii="Arial" w:eastAsia="Times New Roman" w:hAnsi="Arial" w:cs="Arial"/>
          <w:sz w:val="24"/>
          <w:szCs w:val="24"/>
          <w:lang w:eastAsia="ru-RU"/>
        </w:rPr>
        <w:t>ния, присоединения, разделения, выделения, преобразования.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7.4. Предприятие считается реорганизованным, за исключением случаев реорганизации в форме присоединения, с момента государственной регистрации вновь возникшего юридического лица.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 реорганизации юридического лица в форме присоединения к нему др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гого юридического лица первое из них считается реорганизованным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c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момента внесения в единый государственный реестр юридических лиц записи о прекращ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нии деятельности присоединенного юридического лица. 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7.5. При реорганизации Предприятия его права и обязанности переходят к правопреемникам в порядке, предусмотренном действующим законодательством.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7.6. Предприятие может быть ликвидировано по решению Учредителя или суда в порядке, установленном законодательством Российской Федерации.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7.7. Учредитель или орган, принявший решение о ликвидации Предприятия, назначают ликвидационную комиссию (ликвидатора) и устанавливают порядок и сроки ликвидации Предприятия в соответствие с Гражданским кодексом Росси</w:t>
      </w:r>
      <w:r>
        <w:rPr>
          <w:rFonts w:ascii="Arial" w:eastAsia="Times New Roman" w:hAnsi="Arial" w:cs="Arial"/>
          <w:sz w:val="24"/>
          <w:szCs w:val="24"/>
          <w:lang w:eastAsia="ru-RU"/>
        </w:rPr>
        <w:t>й</w:t>
      </w:r>
      <w:r>
        <w:rPr>
          <w:rFonts w:ascii="Arial" w:eastAsia="Times New Roman" w:hAnsi="Arial" w:cs="Arial"/>
          <w:sz w:val="24"/>
          <w:szCs w:val="24"/>
          <w:lang w:eastAsia="ru-RU"/>
        </w:rPr>
        <w:t>ской Федерации и иными федеральными законами.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7.8. С момента назначения ликвидационной комиссии к ней переходят по</w:t>
      </w:r>
      <w:r>
        <w:rPr>
          <w:rFonts w:ascii="Arial" w:eastAsia="Times New Roman" w:hAnsi="Arial" w:cs="Arial"/>
          <w:sz w:val="24"/>
          <w:szCs w:val="24"/>
          <w:lang w:eastAsia="ru-RU"/>
        </w:rPr>
        <w:t>л</w:t>
      </w:r>
      <w:r>
        <w:rPr>
          <w:rFonts w:ascii="Arial" w:eastAsia="Times New Roman" w:hAnsi="Arial" w:cs="Arial"/>
          <w:sz w:val="24"/>
          <w:szCs w:val="24"/>
          <w:lang w:eastAsia="ru-RU"/>
        </w:rPr>
        <w:t>номочия по управлению делами Предприятия. Ликвидационная комиссия от им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ни Предприятия выступает в суде. Ликвидационная комиссия составляет ликв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дационный баланс и предоставляет его на утверждение Учредителю.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7.9. Порядок ликвидации Предприятия определяется Гражданским кодексом Российской Федерации, действующим законодательством и иными нормативными правовыми актами. 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7.10. Оставшееся после удовлетворения требований кредиторов имущество Предприятия передается ликвидационной комиссией Учредителю.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7.11.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Ликвидация считается завершенной, а Предприятие прекратившим свое существование с момента внесения об этом записи в единый государстве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ный реестр юридических лиц.</w:t>
      </w:r>
      <w:proofErr w:type="gramEnd"/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7.12. При прекращении деятельности Предприятия все управленческие, финансово-хозяйственные документы, документы по личному составу и другие передаются правопреемнику в соответствии с установленными правилами. При отсутствии правопреемника документы по личному составу (приказы, личные дела и карточки учета, лицевые счета и т.п.) передаются на хранение в архив Рыби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ского муниципального округа в соответствии с требованиями действующего зак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нодательства и муниципальных правовых актов.</w:t>
      </w:r>
    </w:p>
    <w:p w:rsidR="003552C9" w:rsidRDefault="00236659">
      <w:pPr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7.13. При ликвидации или реорганизации Предприятия его работникам г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рантируется соблюдение их прав и интересов в соответствии с законодательс</w:t>
      </w:r>
      <w:r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вом Российской Федерации.</w:t>
      </w:r>
    </w:p>
    <w:p w:rsidR="003552C9" w:rsidRDefault="00236659">
      <w:pPr>
        <w:widowControl w:val="0"/>
        <w:suppressAutoHyphens w:val="0"/>
        <w:spacing w:before="120" w:after="1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8. ЗАКЛЮЧИТЕЛЬНЫЕ ПОЛОЖЕНИЯ</w:t>
      </w:r>
    </w:p>
    <w:p w:rsidR="003552C9" w:rsidRDefault="00236659">
      <w:pPr>
        <w:widowControl w:val="0"/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8.1. Настоящий Устав вступает в силу с момента его государственной рег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страции.</w:t>
      </w:r>
    </w:p>
    <w:p w:rsidR="003552C9" w:rsidRDefault="00236659">
      <w:pPr>
        <w:widowControl w:val="0"/>
        <w:suppressAutoHyphens w:val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8.2. Пункт 8.2 является заключительным пунктом настоящего Устава.</w:t>
      </w:r>
    </w:p>
    <w:p w:rsidR="003552C9" w:rsidRDefault="003552C9">
      <w:pPr>
        <w:widowControl w:val="0"/>
        <w:suppressAutoHyphens w:val="0"/>
        <w:jc w:val="center"/>
        <w:rPr>
          <w:rFonts w:ascii="Times New Roman" w:eastAsia="Times New Roman" w:hAnsi="Times New Roman"/>
          <w:sz w:val="28"/>
          <w:szCs w:val="28"/>
        </w:rPr>
      </w:pPr>
    </w:p>
    <w:sectPr w:rsidR="003552C9" w:rsidSect="003552C9">
      <w:pgSz w:w="11906" w:h="16838"/>
      <w:pgMar w:top="851" w:right="851" w:bottom="851" w:left="1701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savePreviewPicture/>
  <w:compat/>
  <w:rsids>
    <w:rsidRoot w:val="003552C9"/>
    <w:rsid w:val="00140EBB"/>
    <w:rsid w:val="001A0043"/>
    <w:rsid w:val="00236659"/>
    <w:rsid w:val="003552C9"/>
    <w:rsid w:val="00924947"/>
    <w:rsid w:val="00CF6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78"/>
    <w:pPr>
      <w:jc w:val="both"/>
    </w:pPr>
    <w:rPr>
      <w:rFonts w:ascii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qFormat/>
    <w:rsid w:val="00DB2BE6"/>
    <w:pPr>
      <w:keepNext/>
      <w:ind w:firstLine="709"/>
      <w:jc w:val="right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643E66"/>
    <w:rPr>
      <w:rFonts w:ascii="Calibri" w:eastAsia="Calibri" w:hAnsi="Calibri" w:cs="Times New Roman"/>
      <w:sz w:val="22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643E66"/>
    <w:rPr>
      <w:rFonts w:ascii="Calibri" w:eastAsia="Calibri" w:hAnsi="Calibri" w:cs="Times New Roman"/>
      <w:sz w:val="22"/>
    </w:rPr>
  </w:style>
  <w:style w:type="character" w:customStyle="1" w:styleId="2">
    <w:name w:val="Заголовок 2 Знак"/>
    <w:basedOn w:val="a0"/>
    <w:link w:val="Heading2"/>
    <w:qFormat/>
    <w:rsid w:val="00DB2BE6"/>
    <w:rPr>
      <w:rFonts w:eastAsia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qFormat/>
    <w:rsid w:val="00DB2BE6"/>
    <w:rPr>
      <w:rFonts w:ascii="Tahoma" w:eastAsia="Times New Roman" w:hAnsi="Tahoma" w:cs="Times New Roman"/>
      <w:sz w:val="16"/>
      <w:szCs w:val="16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DB2BE6"/>
    <w:rPr>
      <w:rFonts w:ascii="Calibri" w:eastAsia="Times New Roman" w:hAnsi="Calibri" w:cs="Times New Roman"/>
      <w:szCs w:val="24"/>
    </w:rPr>
  </w:style>
  <w:style w:type="character" w:customStyle="1" w:styleId="a7">
    <w:name w:val="Основной текст с отступом Знак"/>
    <w:basedOn w:val="a0"/>
    <w:link w:val="a8"/>
    <w:qFormat/>
    <w:rsid w:val="00DB2BE6"/>
    <w:rPr>
      <w:rFonts w:eastAsia="Times New Roman" w:cs="Times New Roman"/>
      <w:szCs w:val="24"/>
    </w:rPr>
  </w:style>
  <w:style w:type="character" w:styleId="a9">
    <w:name w:val="Hyperlink"/>
    <w:rsid w:val="00DB2BE6"/>
    <w:rPr>
      <w:color w:val="0000FF"/>
      <w:u w:val="single"/>
    </w:rPr>
  </w:style>
  <w:style w:type="character" w:styleId="aa">
    <w:name w:val="page number"/>
    <w:uiPriority w:val="99"/>
    <w:unhideWhenUsed/>
    <w:qFormat/>
    <w:rsid w:val="00DB2BE6"/>
  </w:style>
  <w:style w:type="character" w:customStyle="1" w:styleId="1">
    <w:name w:val="Заголовок №1_"/>
    <w:link w:val="10"/>
    <w:qFormat/>
    <w:rsid w:val="00DB2BE6"/>
    <w:rPr>
      <w:b/>
      <w:bCs/>
      <w:shd w:val="clear" w:color="auto" w:fill="FFFFFF"/>
    </w:rPr>
  </w:style>
  <w:style w:type="character" w:customStyle="1" w:styleId="31">
    <w:name w:val="Основной текст (3)_"/>
    <w:link w:val="32"/>
    <w:qFormat/>
    <w:rsid w:val="00DB2BE6"/>
    <w:rPr>
      <w:b/>
      <w:bCs/>
      <w:shd w:val="clear" w:color="auto" w:fill="FFFFFF"/>
    </w:rPr>
  </w:style>
  <w:style w:type="character" w:styleId="ab">
    <w:name w:val="annotation reference"/>
    <w:qFormat/>
    <w:rsid w:val="00DB2BE6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sid w:val="00DB2BE6"/>
    <w:rPr>
      <w:rFonts w:eastAsia="Times New Roman" w:cs="Times New Roman"/>
      <w:sz w:val="20"/>
      <w:szCs w:val="20"/>
      <w:lang w:eastAsia="ru-RU"/>
    </w:rPr>
  </w:style>
  <w:style w:type="character" w:customStyle="1" w:styleId="ae">
    <w:name w:val="Тема примечания Знак"/>
    <w:basedOn w:val="ac"/>
    <w:link w:val="af"/>
    <w:qFormat/>
    <w:rsid w:val="00DB2BE6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1"/>
    <w:qFormat/>
    <w:rsid w:val="00DB2BE6"/>
    <w:rPr>
      <w:rFonts w:eastAsia="Times New Roman" w:cs="Times New Roman"/>
      <w:szCs w:val="24"/>
    </w:rPr>
  </w:style>
  <w:style w:type="character" w:customStyle="1" w:styleId="af2">
    <w:name w:val="Текст сноски Знак"/>
    <w:basedOn w:val="a0"/>
    <w:link w:val="FootnoteText"/>
    <w:qFormat/>
    <w:rsid w:val="00DB2BE6"/>
    <w:rPr>
      <w:rFonts w:eastAsia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uiPriority w:val="99"/>
    <w:qFormat/>
    <w:rsid w:val="00DB2BE6"/>
    <w:rPr>
      <w:vertAlign w:val="superscript"/>
    </w:rPr>
  </w:style>
  <w:style w:type="character" w:customStyle="1" w:styleId="FootnoteReference">
    <w:name w:val="Footnote Reference"/>
    <w:rsid w:val="003552C9"/>
    <w:rPr>
      <w:vertAlign w:val="superscript"/>
    </w:rPr>
  </w:style>
  <w:style w:type="paragraph" w:customStyle="1" w:styleId="Heading">
    <w:name w:val="Heading"/>
    <w:basedOn w:val="a"/>
    <w:next w:val="af1"/>
    <w:qFormat/>
    <w:rsid w:val="003552C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1">
    <w:name w:val="Body Text"/>
    <w:basedOn w:val="a"/>
    <w:link w:val="af0"/>
    <w:rsid w:val="00DB2BE6"/>
    <w:pPr>
      <w:spacing w:after="120"/>
      <w:jc w:val="left"/>
    </w:pPr>
    <w:rPr>
      <w:rFonts w:ascii="Times New Roman" w:eastAsia="Times New Roman" w:hAnsi="Times New Roman"/>
      <w:sz w:val="24"/>
      <w:szCs w:val="24"/>
    </w:rPr>
  </w:style>
  <w:style w:type="paragraph" w:styleId="af3">
    <w:name w:val="List"/>
    <w:basedOn w:val="af1"/>
    <w:rsid w:val="003552C9"/>
    <w:rPr>
      <w:rFonts w:cs="Arial Unicode MS"/>
    </w:rPr>
  </w:style>
  <w:style w:type="paragraph" w:customStyle="1" w:styleId="Caption">
    <w:name w:val="Caption"/>
    <w:basedOn w:val="a"/>
    <w:qFormat/>
    <w:rsid w:val="003552C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3552C9"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rsid w:val="003552C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onsPlusNonformat">
    <w:name w:val="ConsPlusNonformat"/>
    <w:uiPriority w:val="99"/>
    <w:qFormat/>
    <w:rsid w:val="00DD425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ameContents">
    <w:name w:val="Frame Contents"/>
    <w:basedOn w:val="a"/>
    <w:qFormat/>
    <w:rsid w:val="00DD4252"/>
    <w:pPr>
      <w:jc w:val="left"/>
    </w:pPr>
    <w:rPr>
      <w:rFonts w:ascii="Times New Roman" w:hAnsi="Times New Roman"/>
      <w:color w:val="00000A"/>
      <w:kern w:val="2"/>
      <w:sz w:val="20"/>
      <w:szCs w:val="20"/>
      <w:lang w:eastAsia="zh-CN"/>
    </w:rPr>
  </w:style>
  <w:style w:type="paragraph" w:customStyle="1" w:styleId="ConsPlusNormal">
    <w:name w:val="ConsPlusNormal"/>
    <w:qFormat/>
    <w:rsid w:val="00DD425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3552C9"/>
  </w:style>
  <w:style w:type="paragraph" w:customStyle="1" w:styleId="Header">
    <w:name w:val="Header"/>
    <w:basedOn w:val="a"/>
    <w:link w:val="a3"/>
    <w:uiPriority w:val="99"/>
    <w:unhideWhenUsed/>
    <w:rsid w:val="00643E66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rsid w:val="00643E66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5"/>
    <w:semiHidden/>
    <w:qFormat/>
    <w:rsid w:val="00DB2BE6"/>
    <w:pPr>
      <w:jc w:val="left"/>
    </w:pPr>
    <w:rPr>
      <w:rFonts w:ascii="Tahoma" w:eastAsia="Times New Roman" w:hAnsi="Tahoma"/>
      <w:sz w:val="16"/>
      <w:szCs w:val="16"/>
    </w:rPr>
  </w:style>
  <w:style w:type="paragraph" w:styleId="30">
    <w:name w:val="Body Text Indent 3"/>
    <w:basedOn w:val="a"/>
    <w:link w:val="3"/>
    <w:uiPriority w:val="99"/>
    <w:qFormat/>
    <w:rsid w:val="00DB2BE6"/>
    <w:pPr>
      <w:widowControl w:val="0"/>
      <w:snapToGrid w:val="0"/>
      <w:ind w:firstLine="567"/>
    </w:pPr>
    <w:rPr>
      <w:rFonts w:eastAsia="Times New Roman"/>
      <w:sz w:val="24"/>
      <w:szCs w:val="24"/>
    </w:rPr>
  </w:style>
  <w:style w:type="paragraph" w:styleId="a8">
    <w:name w:val="Body Text Indent"/>
    <w:basedOn w:val="a"/>
    <w:link w:val="a7"/>
    <w:rsid w:val="00DB2BE6"/>
    <w:pPr>
      <w:spacing w:after="120"/>
      <w:ind w:left="283"/>
      <w:jc w:val="left"/>
    </w:pPr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DB2BE6"/>
    <w:pPr>
      <w:spacing w:after="200" w:line="276" w:lineRule="auto"/>
      <w:ind w:left="720"/>
      <w:contextualSpacing/>
      <w:jc w:val="left"/>
    </w:pPr>
  </w:style>
  <w:style w:type="paragraph" w:styleId="af5">
    <w:name w:val="No Spacing"/>
    <w:uiPriority w:val="1"/>
    <w:qFormat/>
    <w:rsid w:val="00DB2BE6"/>
    <w:rPr>
      <w:rFonts w:eastAsia="Times New Roman" w:cs="Times New Roman"/>
      <w:szCs w:val="24"/>
      <w:lang w:eastAsia="ru-RU"/>
    </w:rPr>
  </w:style>
  <w:style w:type="paragraph" w:customStyle="1" w:styleId="10">
    <w:name w:val="Заголовок №1"/>
    <w:basedOn w:val="a"/>
    <w:link w:val="1"/>
    <w:qFormat/>
    <w:rsid w:val="00DB2BE6"/>
    <w:pPr>
      <w:widowControl w:val="0"/>
      <w:shd w:val="clear" w:color="auto" w:fill="FFFFFF"/>
      <w:spacing w:before="360" w:line="274" w:lineRule="exact"/>
      <w:jc w:val="left"/>
      <w:outlineLvl w:val="0"/>
    </w:pPr>
    <w:rPr>
      <w:rFonts w:ascii="Times New Roman" w:hAnsi="Times New Roman" w:cstheme="minorBidi"/>
      <w:b/>
      <w:bCs/>
      <w:sz w:val="24"/>
    </w:rPr>
  </w:style>
  <w:style w:type="paragraph" w:customStyle="1" w:styleId="32">
    <w:name w:val="Основной текст (3)"/>
    <w:basedOn w:val="a"/>
    <w:link w:val="31"/>
    <w:qFormat/>
    <w:rsid w:val="00DB2BE6"/>
    <w:pPr>
      <w:widowControl w:val="0"/>
      <w:shd w:val="clear" w:color="auto" w:fill="FFFFFF"/>
      <w:spacing w:after="240" w:line="274" w:lineRule="exact"/>
      <w:jc w:val="center"/>
    </w:pPr>
    <w:rPr>
      <w:rFonts w:ascii="Times New Roman" w:hAnsi="Times New Roman" w:cstheme="minorBidi"/>
      <w:b/>
      <w:bCs/>
      <w:sz w:val="24"/>
    </w:rPr>
  </w:style>
  <w:style w:type="paragraph" w:styleId="ad">
    <w:name w:val="annotation text"/>
    <w:basedOn w:val="a"/>
    <w:link w:val="ac"/>
    <w:qFormat/>
    <w:rsid w:val="00DB2BE6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qFormat/>
    <w:rsid w:val="00DB2BE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B2BE6"/>
    <w:pPr>
      <w:widowControl w:val="0"/>
      <w:jc w:val="left"/>
    </w:pPr>
    <w:rPr>
      <w:rFonts w:ascii="Times New Roman" w:eastAsia="Times New Roman" w:hAnsi="Times New Roman"/>
    </w:rPr>
  </w:style>
  <w:style w:type="paragraph" w:customStyle="1" w:styleId="FootnoteText">
    <w:name w:val="Footnote Text"/>
    <w:basedOn w:val="a"/>
    <w:link w:val="af2"/>
    <w:rsid w:val="00DB2BE6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table" w:styleId="af6">
    <w:name w:val="Table Grid"/>
    <w:basedOn w:val="a1"/>
    <w:uiPriority w:val="59"/>
    <w:rsid w:val="00DB2BE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mo-24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740AD-094C-4350-B947-8403B3CD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5843</Words>
  <Characters>33307</Characters>
  <Application>Microsoft Office Word</Application>
  <DocSecurity>0</DocSecurity>
  <Lines>277</Lines>
  <Paragraphs>78</Paragraphs>
  <ScaleCrop>false</ScaleCrop>
  <Company>office 2007 rus ent:</Company>
  <LinksUpToDate>false</LinksUpToDate>
  <CharactersWithSpaces>39072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Приёмная</cp:lastModifiedBy>
  <cp:revision>4</cp:revision>
  <cp:lastPrinted>2026-07-28T04:11:00Z</cp:lastPrinted>
  <dcterms:created xsi:type="dcterms:W3CDTF">2026-07-27T02:46:00Z</dcterms:created>
  <dcterms:modified xsi:type="dcterms:W3CDTF">2026-07-28T04:14:00Z</dcterms:modified>
  <dc:language>ru-RU</dc:language>
</cp:coreProperties>
</file>