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7E3" w:rsidRDefault="00CC4E68">
      <w:pPr>
        <w:pStyle w:val="a4"/>
        <w:rPr>
          <w:b w:val="0"/>
          <w:sz w:val="36"/>
        </w:rPr>
      </w:pPr>
      <w:r>
        <w:rPr>
          <w:b w:val="0"/>
          <w:noProof/>
          <w:sz w:val="36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3810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7E3" w:rsidRDefault="00B217E3">
      <w:pPr>
        <w:jc w:val="center"/>
        <w:rPr>
          <w:rFonts w:ascii="Arial" w:hAnsi="Arial" w:cs="Arial"/>
        </w:rPr>
      </w:pPr>
    </w:p>
    <w:p w:rsidR="00B217E3" w:rsidRDefault="00B217E3">
      <w:pPr>
        <w:jc w:val="center"/>
        <w:rPr>
          <w:rFonts w:ascii="Arial" w:hAnsi="Arial" w:cs="Arial"/>
        </w:rPr>
      </w:pPr>
    </w:p>
    <w:p w:rsidR="00B217E3" w:rsidRDefault="00B217E3">
      <w:pPr>
        <w:jc w:val="center"/>
        <w:rPr>
          <w:rFonts w:ascii="Arial" w:hAnsi="Arial" w:cs="Arial"/>
        </w:rPr>
      </w:pPr>
    </w:p>
    <w:p w:rsidR="00B217E3" w:rsidRDefault="00B217E3">
      <w:pPr>
        <w:jc w:val="center"/>
        <w:rPr>
          <w:rFonts w:ascii="Arial" w:hAnsi="Arial" w:cs="Arial"/>
        </w:rPr>
      </w:pPr>
    </w:p>
    <w:p w:rsidR="00B217E3" w:rsidRDefault="00CC4E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B217E3" w:rsidRDefault="00CC4E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B217E3" w:rsidRDefault="00CC4E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РЫБИНСКОГО МУНИЦИПАЛЬНОГО ОКРУГА </w:t>
      </w:r>
    </w:p>
    <w:p w:rsidR="00B217E3" w:rsidRDefault="00B217E3">
      <w:pPr>
        <w:jc w:val="center"/>
        <w:rPr>
          <w:rFonts w:ascii="Arial" w:hAnsi="Arial" w:cs="Arial"/>
        </w:rPr>
      </w:pPr>
    </w:p>
    <w:p w:rsidR="00B217E3" w:rsidRDefault="00CC4E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B217E3" w:rsidRDefault="00B217E3">
      <w:pPr>
        <w:ind w:firstLine="709"/>
        <w:rPr>
          <w:rFonts w:ascii="Arial" w:hAnsi="Arial" w:cs="Arial"/>
          <w:b/>
        </w:rPr>
      </w:pPr>
    </w:p>
    <w:tbl>
      <w:tblPr>
        <w:tblStyle w:val="ad"/>
        <w:tblW w:w="9570" w:type="dxa"/>
        <w:tblLayout w:type="fixed"/>
        <w:tblLook w:val="04A0"/>
      </w:tblPr>
      <w:tblGrid>
        <w:gridCol w:w="3188"/>
        <w:gridCol w:w="3192"/>
        <w:gridCol w:w="3190"/>
      </w:tblGrid>
      <w:tr w:rsidR="00B217E3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B217E3" w:rsidRDefault="00CC4E68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B217E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4.5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B217E3" w:rsidRDefault="00CC4E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217E3" w:rsidRDefault="00B217E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217E3" w:rsidRDefault="00B217E3">
      <w:pPr>
        <w:pStyle w:val="Default"/>
        <w:jc w:val="center"/>
        <w:rPr>
          <w:color w:val="FF0000"/>
          <w:lang w:eastAsia="ru-RU"/>
        </w:rPr>
      </w:pPr>
    </w:p>
    <w:p w:rsidR="00B217E3" w:rsidRDefault="00CC4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предоставлении учреждениями физической культуры и спорта Рыбинского муниципального округа мер социальной поддержки участникам специальной военной операции, лицам, выполняющим задачи по отражению вооруженного вторжения на территорию </w:t>
      </w:r>
      <w:r>
        <w:rPr>
          <w:rFonts w:ascii="Arial" w:eastAsiaTheme="minorHAnsi" w:hAnsi="Arial" w:cs="Arial"/>
          <w:lang w:eastAsia="en-US"/>
        </w:rPr>
        <w:t>Российской Федерации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и членам их семей (включая детей)</w:t>
      </w:r>
    </w:p>
    <w:p w:rsidR="00B217E3" w:rsidRDefault="00B217E3">
      <w:pPr>
        <w:jc w:val="both"/>
        <w:rPr>
          <w:rFonts w:ascii="Arial" w:hAnsi="Arial" w:cs="Arial"/>
        </w:rPr>
      </w:pPr>
    </w:p>
    <w:p w:rsidR="00B217E3" w:rsidRDefault="00CC4E68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04.12.2007 № 329-ФЗ «О физической культуре и спорте в Рос</w:t>
      </w:r>
      <w:r>
        <w:rPr>
          <w:rFonts w:ascii="Arial" w:hAnsi="Arial" w:cs="Arial"/>
        </w:rPr>
        <w:t>сийской Федерации», Указом Губернатора Красноярского края от 25.10.2022 № 317-уг «</w:t>
      </w:r>
      <w:r>
        <w:rPr>
          <w:rFonts w:ascii="Arial" w:eastAsiaTheme="minorHAnsi" w:hAnsi="Arial" w:cs="Arial"/>
          <w:lang w:eastAsia="en-US"/>
        </w:rPr>
        <w:t>О социально-экономических мерах поддержки лиц, принимающих (принимавших) участие в специальной военной операции и (или) лиц выполняющих (выполнявших) задачи по отражению воор</w:t>
      </w:r>
      <w:r>
        <w:rPr>
          <w:rFonts w:ascii="Arial" w:eastAsiaTheme="minorHAnsi" w:hAnsi="Arial" w:cs="Arial"/>
          <w:lang w:eastAsia="en-US"/>
        </w:rPr>
        <w:t>уженного вторжения на</w:t>
      </w:r>
      <w:proofErr w:type="gramEnd"/>
      <w:r>
        <w:rPr>
          <w:rFonts w:ascii="Arial" w:eastAsiaTheme="minorHAnsi" w:hAnsi="Arial" w:cs="Arial"/>
          <w:lang w:eastAsia="en-US"/>
        </w:rPr>
        <w:t xml:space="preserve"> территорию Российской Федерации, и членов их семей</w:t>
      </w:r>
      <w:r>
        <w:rPr>
          <w:rFonts w:ascii="Arial" w:hAnsi="Arial" w:cs="Arial"/>
        </w:rPr>
        <w:t xml:space="preserve">», руководствуясь Уставом Рыбинского муниципального округа Красноярского края, </w:t>
      </w:r>
      <w:r>
        <w:rPr>
          <w:rFonts w:ascii="Arial" w:eastAsiaTheme="minorHAnsi" w:hAnsi="Arial" w:cs="Arial"/>
          <w:lang w:eastAsia="en-US"/>
        </w:rPr>
        <w:t>ПОСТАНОВЛЯЮ</w:t>
      </w:r>
      <w:r>
        <w:rPr>
          <w:rFonts w:ascii="Arial" w:hAnsi="Arial" w:cs="Arial"/>
        </w:rPr>
        <w:t>:</w:t>
      </w:r>
    </w:p>
    <w:p w:rsidR="00B217E3" w:rsidRDefault="00CC4E68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1. Установить </w:t>
      </w:r>
      <w:r>
        <w:rPr>
          <w:rFonts w:ascii="Arial" w:hAnsi="Arial" w:cs="Arial"/>
          <w:color w:val="000000"/>
          <w:shd w:val="clear" w:color="auto" w:fill="FFFFFF"/>
        </w:rPr>
        <w:t>бесплатное посещение объектов спортивной инфраструктуры и занятий по спортивно</w:t>
      </w:r>
      <w:r>
        <w:rPr>
          <w:rFonts w:ascii="Arial" w:hAnsi="Arial" w:cs="Arial"/>
          <w:color w:val="000000"/>
          <w:shd w:val="clear" w:color="auto" w:fill="FFFFFF"/>
        </w:rPr>
        <w:t>й подготовке в муниципальных спортивных организациях, и иных мероприятий, проводимых (организуемых) указанными учреждениями</w:t>
      </w:r>
      <w:r>
        <w:rPr>
          <w:rFonts w:ascii="Arial" w:eastAsiaTheme="minorHAnsi" w:hAnsi="Arial" w:cs="Arial"/>
          <w:lang w:eastAsia="en-US"/>
        </w:rPr>
        <w:t>:</w:t>
      </w:r>
    </w:p>
    <w:p w:rsidR="00B217E3" w:rsidRDefault="00CC4E68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1.1. </w:t>
      </w:r>
      <w:proofErr w:type="gramStart"/>
      <w:r>
        <w:rPr>
          <w:rFonts w:ascii="Arial" w:eastAsiaTheme="minorHAnsi" w:hAnsi="Arial" w:cs="Arial"/>
          <w:lang w:eastAsia="en-US"/>
        </w:rPr>
        <w:t xml:space="preserve">Семьям лиц, принимающих (принимавших) участие в специальной военной операции на территориях Украины, Донецкой Народной </w:t>
      </w:r>
      <w:r>
        <w:rPr>
          <w:rFonts w:ascii="Arial" w:eastAsiaTheme="minorHAnsi" w:hAnsi="Arial" w:cs="Arial"/>
          <w:lang w:eastAsia="en-US"/>
        </w:rPr>
        <w:t>Республики, Луганской Народной Республики, Запорожской области, Херсонской области, и (или) лиц, выполняющих (выполнявших) задачи по отражению вооруженного вторжения на территорию Российской Федерации, в ходе вооруженной</w:t>
      </w:r>
      <w:proofErr w:type="gramEnd"/>
      <w:r>
        <w:rPr>
          <w:rFonts w:ascii="Arial" w:eastAsiaTheme="minorHAnsi" w:hAnsi="Arial" w:cs="Arial"/>
          <w:lang w:eastAsia="en-US"/>
        </w:rPr>
        <w:t xml:space="preserve"> провокации на Государственной грани</w:t>
      </w:r>
      <w:r>
        <w:rPr>
          <w:rFonts w:ascii="Arial" w:eastAsiaTheme="minorHAnsi" w:hAnsi="Arial" w:cs="Arial"/>
          <w:lang w:eastAsia="en-US"/>
        </w:rPr>
        <w:t>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</w:t>
      </w:r>
      <w:r>
        <w:rPr>
          <w:rFonts w:ascii="Arial" w:eastAsiaTheme="minorHAnsi" w:hAnsi="Arial" w:cs="Arial"/>
          <w:lang w:eastAsia="en-US"/>
        </w:rPr>
        <w:t xml:space="preserve"> (далее - участники специальной военной операции).</w:t>
      </w:r>
    </w:p>
    <w:p w:rsidR="00B217E3" w:rsidRDefault="00CC4E68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ab/>
        <w:t>1.</w:t>
      </w:r>
      <w:r>
        <w:rPr>
          <w:rFonts w:ascii="Arial" w:eastAsiaTheme="minorHAnsi" w:hAnsi="Arial" w:cs="Arial"/>
          <w:lang w:eastAsia="en-US"/>
        </w:rPr>
        <w:t>2. Участникам специальной военной операции.</w:t>
      </w:r>
    </w:p>
    <w:p w:rsidR="00B217E3" w:rsidRDefault="00CC4E68">
      <w:pPr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tab/>
        <w:t xml:space="preserve">2. </w:t>
      </w:r>
      <w:r>
        <w:rPr>
          <w:rFonts w:ascii="Arial" w:hAnsi="Arial" w:cs="Arial"/>
        </w:rPr>
        <w:t>Предоставление мер социальной поддержки, установленных в подпунктах 1.1 и 1.2 пункта 1 настоящего Постановления, осуществляется в период проведения специа</w:t>
      </w:r>
      <w:r>
        <w:rPr>
          <w:rFonts w:ascii="Arial" w:hAnsi="Arial" w:cs="Arial"/>
        </w:rPr>
        <w:t xml:space="preserve">льной военной операции и (или) выполнения задач по отражению вооруженного вторжения, в ходе вооруженной провокации, </w:t>
      </w:r>
      <w:r>
        <w:rPr>
          <w:rStyle w:val="a9"/>
          <w:rFonts w:ascii="Arial" w:hAnsi="Arial" w:cs="Arial"/>
          <w:b w:val="0"/>
        </w:rPr>
        <w:t>за исключением случаев, предусмотренных пунктами 3 и 4 настоящего Постановления</w:t>
      </w:r>
      <w:r>
        <w:rPr>
          <w:rFonts w:ascii="Arial" w:eastAsiaTheme="minorHAnsi" w:hAnsi="Arial" w:cs="Arial"/>
          <w:b/>
          <w:lang w:eastAsia="en-US"/>
        </w:rPr>
        <w:t>.</w:t>
      </w:r>
    </w:p>
    <w:p w:rsidR="00B217E3" w:rsidRDefault="00CC4E68">
      <w:pPr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3. </w:t>
      </w:r>
      <w:r>
        <w:rPr>
          <w:rFonts w:ascii="Arial" w:hAnsi="Arial" w:cs="Arial"/>
        </w:rPr>
        <w:t>Установить, что меры социальной поддержки, предусмотренн</w:t>
      </w:r>
      <w:r>
        <w:rPr>
          <w:rFonts w:ascii="Arial" w:hAnsi="Arial" w:cs="Arial"/>
        </w:rPr>
        <w:t>ые подпунктом 1.1 пункта 1 настоящего Постановления, распространяется на членов семей участников специальной военной операции:</w:t>
      </w:r>
    </w:p>
    <w:p w:rsidR="00B217E3" w:rsidRDefault="00CC4E68">
      <w:pPr>
        <w:ind w:firstLine="54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 xml:space="preserve">- </w:t>
      </w:r>
      <w:r>
        <w:rPr>
          <w:rFonts w:ascii="Arial" w:hAnsi="Arial" w:cs="Arial"/>
        </w:rPr>
        <w:t>получивших увечье (ранение, травму, контузию) или заболевание при выполнении задач специальной военной операции и (или) задач п</w:t>
      </w:r>
      <w:r>
        <w:rPr>
          <w:rFonts w:ascii="Arial" w:hAnsi="Arial" w:cs="Arial"/>
        </w:rPr>
        <w:t xml:space="preserve">о отражению вооруженного вторжения, в ходе вооруженной провокации – </w:t>
      </w:r>
      <w:r>
        <w:rPr>
          <w:rStyle w:val="a9"/>
          <w:rFonts w:ascii="Arial" w:hAnsi="Arial" w:cs="Arial"/>
          <w:b w:val="0"/>
        </w:rPr>
        <w:t>вне зависимости от окончания проведения специальной военной операции и (или) выполнения указанных задач;</w:t>
      </w:r>
    </w:p>
    <w:p w:rsidR="00B217E3" w:rsidRDefault="00CC4E68">
      <w:pPr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- погибших при выполнении задач специальной военной операции и (или) задач по отраж</w:t>
      </w:r>
      <w:r>
        <w:rPr>
          <w:rFonts w:ascii="Arial" w:eastAsiaTheme="minorHAnsi" w:hAnsi="Arial" w:cs="Arial"/>
          <w:lang w:eastAsia="en-US"/>
        </w:rPr>
        <w:t>ению вооруженного вторжения, в ходе вооруженной провокации либо умерших вследствие увечья (ранения, травмы, контузии) или заболевания, полученных ими при указанных обстоятельствах;</w:t>
      </w:r>
    </w:p>
    <w:p w:rsidR="00B217E3" w:rsidRDefault="00CC4E68">
      <w:pPr>
        <w:ind w:firstLine="540"/>
        <w:jc w:val="both"/>
        <w:rPr>
          <w:rFonts w:ascii="Arial" w:eastAsiaTheme="minorHAnsi" w:hAnsi="Arial" w:cs="Arial"/>
          <w:b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- признанных безвестно отсутствующими или объявленных умершими в связи с их</w:t>
      </w:r>
      <w:r>
        <w:rPr>
          <w:rFonts w:ascii="Arial" w:eastAsiaTheme="minorHAnsi" w:hAnsi="Arial" w:cs="Arial"/>
          <w:lang w:eastAsia="en-US"/>
        </w:rPr>
        <w:t xml:space="preserve"> участием в специальной военной операции, выполнением ими задач по отражению вооруженного вторжения, в ходе вооруженной провокации, пропавших без вести при выполнении задач специальной военной операции и (или) задач по отражению вооруженного вторжения, в х</w:t>
      </w:r>
      <w:r>
        <w:rPr>
          <w:rFonts w:ascii="Arial" w:eastAsiaTheme="minorHAnsi" w:hAnsi="Arial" w:cs="Arial"/>
          <w:lang w:eastAsia="en-US"/>
        </w:rPr>
        <w:t>оде вооруженной провокации –</w:t>
      </w:r>
      <w:r>
        <w:rPr>
          <w:rFonts w:ascii="Arial" w:hAnsi="Arial" w:cs="Arial"/>
          <w:b/>
        </w:rPr>
        <w:t xml:space="preserve"> </w:t>
      </w:r>
      <w:r>
        <w:rPr>
          <w:rStyle w:val="a9"/>
          <w:rFonts w:ascii="Arial" w:hAnsi="Arial" w:cs="Arial"/>
          <w:b w:val="0"/>
        </w:rPr>
        <w:t>вне зависимости от окончания проведения специальной военной операции и (или) выполнения указанных задач.</w:t>
      </w:r>
      <w:proofErr w:type="gramEnd"/>
    </w:p>
    <w:p w:rsidR="00B217E3" w:rsidRDefault="00CC4E68">
      <w:pPr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4. </w:t>
      </w:r>
      <w:proofErr w:type="gramStart"/>
      <w:r>
        <w:rPr>
          <w:rFonts w:ascii="Arial" w:eastAsiaTheme="minorHAnsi" w:hAnsi="Arial" w:cs="Arial"/>
          <w:lang w:eastAsia="en-US"/>
        </w:rPr>
        <w:t>Установить, что мера социальной поддержки, распространяется на участников специальной военной операции, получивших увеч</w:t>
      </w:r>
      <w:r>
        <w:rPr>
          <w:rFonts w:ascii="Arial" w:eastAsiaTheme="minorHAnsi" w:hAnsi="Arial" w:cs="Arial"/>
          <w:lang w:eastAsia="en-US"/>
        </w:rPr>
        <w:t>ье (ранение, травму, контузию) или заболевание при выполнении задач специальной военной операции и (или) задач по отражению вооруженного вторжения, в ходе вооруженной провокации, - вне зависимости от окончания проведения специальной военной операции и (или</w:t>
      </w:r>
      <w:r>
        <w:rPr>
          <w:rFonts w:ascii="Arial" w:eastAsiaTheme="minorHAnsi" w:hAnsi="Arial" w:cs="Arial"/>
          <w:lang w:eastAsia="en-US"/>
        </w:rPr>
        <w:t>) выполнения задач по отражению вооруженного вторжения, в ходе вооруженной провокации.</w:t>
      </w:r>
      <w:proofErr w:type="gramEnd"/>
    </w:p>
    <w:p w:rsidR="00B217E3" w:rsidRDefault="00CC4E68">
      <w:pPr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5. </w:t>
      </w:r>
      <w:proofErr w:type="gramStart"/>
      <w:r>
        <w:rPr>
          <w:rFonts w:ascii="Arial" w:eastAsiaTheme="minorHAnsi" w:hAnsi="Arial" w:cs="Arial"/>
          <w:lang w:eastAsia="en-US"/>
        </w:rPr>
        <w:t xml:space="preserve">Утвердить Порядок </w:t>
      </w:r>
      <w:r>
        <w:rPr>
          <w:rFonts w:ascii="Arial" w:hAnsi="Arial" w:cs="Arial"/>
        </w:rPr>
        <w:t>предоставлении учреждениями физической культуры и спорта Рыбинского муниципального округа мер социальной поддержки участникам специальной военной оп</w:t>
      </w:r>
      <w:r>
        <w:rPr>
          <w:rFonts w:ascii="Arial" w:hAnsi="Arial" w:cs="Arial"/>
        </w:rPr>
        <w:t xml:space="preserve">ерации, лицам, выполняющим задачи по отражению вооруженного вторжения на территорию РФ, и членам их семей (включая детей) </w:t>
      </w:r>
      <w:r>
        <w:rPr>
          <w:rFonts w:ascii="Arial" w:eastAsiaTheme="minorHAnsi" w:hAnsi="Arial" w:cs="Arial"/>
          <w:lang w:eastAsia="en-US"/>
        </w:rPr>
        <w:t>согласно приложению.</w:t>
      </w:r>
      <w:proofErr w:type="gramEnd"/>
    </w:p>
    <w:p w:rsidR="00B217E3" w:rsidRDefault="00CC4E68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6.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главы округа по социальным вопросам </w:t>
      </w:r>
      <w:r>
        <w:rPr>
          <w:rFonts w:ascii="Arial" w:hAnsi="Arial" w:cs="Arial"/>
        </w:rPr>
        <w:t>Алёшечкина Д.В.</w:t>
      </w:r>
    </w:p>
    <w:p w:rsidR="00B217E3" w:rsidRDefault="00CC4E68">
      <w:pPr>
        <w:ind w:firstLine="54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7. </w:t>
      </w:r>
      <w:r>
        <w:rPr>
          <w:rFonts w:ascii="Arial" w:hAnsi="Arial" w:cs="Arial"/>
          <w:color w:val="000000"/>
        </w:rPr>
        <w:t>Постановление подлежит официальному обнародованию на официальном сайте Рыбинского муниципального округа (</w:t>
      </w:r>
      <w:hyperlink r:id="rId7">
        <w:r>
          <w:rPr>
            <w:rStyle w:val="a5"/>
            <w:rFonts w:ascii="Arial" w:hAnsi="Arial" w:cs="Arial"/>
          </w:rPr>
          <w:t>https://rmo-24.gosuslugi.ru/</w:t>
        </w:r>
      </w:hyperlink>
      <w:r>
        <w:rPr>
          <w:rFonts w:ascii="Arial" w:hAnsi="Arial" w:cs="Arial"/>
          <w:color w:val="000000"/>
        </w:rPr>
        <w:t>) в информационно-телекоммуникационной сети интернет.</w:t>
      </w:r>
    </w:p>
    <w:p w:rsidR="00B217E3" w:rsidRDefault="00CC4E68">
      <w:pPr>
        <w:ind w:firstLine="540"/>
        <w:jc w:val="both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8. </w:t>
      </w:r>
      <w:r>
        <w:rPr>
          <w:rFonts w:ascii="Arial" w:eastAsia="Arial" w:hAnsi="Arial" w:cs="Arial"/>
        </w:rPr>
        <w:t>Постановление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B217E3" w:rsidRDefault="00B217E3">
      <w:pPr>
        <w:pStyle w:val="ConsPlusNormal0"/>
        <w:ind w:firstLine="540"/>
        <w:jc w:val="both"/>
        <w:rPr>
          <w:color w:val="000000" w:themeColor="text1"/>
          <w:sz w:val="24"/>
          <w:szCs w:val="24"/>
        </w:rPr>
      </w:pPr>
    </w:p>
    <w:p w:rsidR="00B217E3" w:rsidRDefault="00B217E3">
      <w:pPr>
        <w:pStyle w:val="ConsPlusNormal0"/>
        <w:ind w:firstLine="540"/>
        <w:jc w:val="both"/>
        <w:rPr>
          <w:sz w:val="24"/>
          <w:szCs w:val="24"/>
        </w:rPr>
      </w:pPr>
    </w:p>
    <w:p w:rsidR="00B217E3" w:rsidRDefault="00CC4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округа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А.Н. Мишин</w:t>
      </w:r>
    </w:p>
    <w:p w:rsidR="00B217E3" w:rsidRDefault="00CC4E68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B217E3" w:rsidRDefault="00B217E3">
      <w:pPr>
        <w:jc w:val="center"/>
        <w:rPr>
          <w:rFonts w:ascii="Arial" w:hAnsi="Arial" w:cs="Arial"/>
        </w:rPr>
      </w:pPr>
    </w:p>
    <w:p w:rsidR="00B217E3" w:rsidRDefault="00B217E3">
      <w:pPr>
        <w:ind w:left="2832" w:right="-5" w:firstLine="708"/>
        <w:jc w:val="both"/>
        <w:rPr>
          <w:rFonts w:ascii="Arial" w:hAnsi="Arial" w:cs="Arial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B217E3" w:rsidRDefault="00B217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217E3" w:rsidRDefault="00B217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217E3" w:rsidRDefault="00B217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217E3" w:rsidRDefault="00B217E3">
      <w:pPr>
        <w:suppressAutoHyphens w:val="0"/>
        <w:rPr>
          <w:rFonts w:ascii="Arial" w:hAnsi="Arial" w:cs="Arial"/>
          <w:color w:val="000000" w:themeColor="text1"/>
        </w:rPr>
      </w:pPr>
    </w:p>
    <w:p w:rsidR="00B217E3" w:rsidRDefault="00CC4E68">
      <w:pPr>
        <w:suppressAutoHyphens w:val="0"/>
        <w:ind w:left="-2238" w:firstLine="7483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lastRenderedPageBreak/>
        <w:t>П</w:t>
      </w:r>
      <w:r>
        <w:rPr>
          <w:rFonts w:ascii="Arial" w:hAnsi="Arial" w:cs="Arial"/>
        </w:rPr>
        <w:t xml:space="preserve">риложение </w:t>
      </w:r>
    </w:p>
    <w:p w:rsidR="00B217E3" w:rsidRDefault="00CC4E68">
      <w:pPr>
        <w:suppressAutoHyphens w:val="0"/>
        <w:ind w:left="-2238" w:firstLine="748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</w:rPr>
        <w:t xml:space="preserve">к постановлению Администрации </w:t>
      </w:r>
    </w:p>
    <w:p w:rsidR="00B217E3" w:rsidRDefault="00CC4E68">
      <w:pPr>
        <w:pStyle w:val="Default"/>
        <w:ind w:left="-2238" w:firstLine="7483"/>
      </w:pPr>
      <w:r>
        <w:t xml:space="preserve">Рыбинского муниципального округа </w:t>
      </w:r>
    </w:p>
    <w:p w:rsidR="00B217E3" w:rsidRDefault="00CC4E68">
      <w:pPr>
        <w:pStyle w:val="Default"/>
        <w:ind w:left="4537" w:firstLine="708"/>
        <w:rPr>
          <w:color w:val="FF0000"/>
          <w:lang w:eastAsia="ru-RU"/>
        </w:rPr>
      </w:pPr>
      <w:r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B217E3" w:rsidRPr="00B217E3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B217E3" w:rsidRDefault="00B217E3">
      <w:pPr>
        <w:pStyle w:val="Default"/>
        <w:ind w:left="-2238" w:firstLine="7625"/>
        <w:rPr>
          <w:color w:val="FF0000"/>
          <w:lang w:eastAsia="ru-RU"/>
        </w:rPr>
      </w:pPr>
    </w:p>
    <w:p w:rsidR="00B217E3" w:rsidRDefault="00B217E3">
      <w:pPr>
        <w:suppressAutoHyphens w:val="0"/>
        <w:jc w:val="center"/>
        <w:rPr>
          <w:rFonts w:ascii="Arial" w:hAnsi="Arial" w:cs="Arial"/>
          <w:bCs/>
        </w:rPr>
      </w:pPr>
    </w:p>
    <w:p w:rsidR="00B217E3" w:rsidRDefault="00CC4E68">
      <w:pPr>
        <w:suppressAutoHyphens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ПОРЯДОК</w:t>
      </w:r>
    </w:p>
    <w:p w:rsidR="00B217E3" w:rsidRDefault="00CC4E68">
      <w:pPr>
        <w:suppressAutoHyphens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предоставления меры социальной поддержки в виде </w:t>
      </w:r>
      <w:r>
        <w:rPr>
          <w:rFonts w:ascii="Arial" w:hAnsi="Arial" w:cs="Arial"/>
          <w:color w:val="000000"/>
          <w:shd w:val="clear" w:color="auto" w:fill="FFFFFF"/>
        </w:rPr>
        <w:t>бесплатного посещения объектов спортивной инфраструктуры и занятий по спортивной подготовке в спо</w:t>
      </w:r>
      <w:r>
        <w:rPr>
          <w:rFonts w:ascii="Arial" w:hAnsi="Arial" w:cs="Arial"/>
          <w:color w:val="000000"/>
          <w:shd w:val="clear" w:color="auto" w:fill="FFFFFF"/>
        </w:rPr>
        <w:t>р</w:t>
      </w:r>
      <w:r>
        <w:rPr>
          <w:rFonts w:ascii="Arial" w:hAnsi="Arial" w:cs="Arial"/>
          <w:color w:val="000000"/>
          <w:shd w:val="clear" w:color="auto" w:fill="FFFFFF"/>
        </w:rPr>
        <w:t xml:space="preserve">тивных организациях, и иных мероприятий, проводимых </w:t>
      </w:r>
      <w:r>
        <w:rPr>
          <w:rFonts w:ascii="Arial" w:hAnsi="Arial" w:cs="Arial"/>
          <w:color w:val="000000"/>
          <w:shd w:val="clear" w:color="auto" w:fill="FFFFFF"/>
        </w:rPr>
        <w:t>(организуемых) учрежд</w:t>
      </w:r>
      <w:r>
        <w:rPr>
          <w:rFonts w:ascii="Arial" w:hAnsi="Arial" w:cs="Arial"/>
          <w:color w:val="000000"/>
          <w:shd w:val="clear" w:color="auto" w:fill="FFFFFF"/>
        </w:rPr>
        <w:t>е</w:t>
      </w:r>
      <w:r>
        <w:rPr>
          <w:rFonts w:ascii="Arial" w:hAnsi="Arial" w:cs="Arial"/>
          <w:color w:val="000000"/>
          <w:shd w:val="clear" w:color="auto" w:fill="FFFFFF"/>
        </w:rPr>
        <w:t>ниями</w:t>
      </w:r>
      <w:r>
        <w:rPr>
          <w:rFonts w:ascii="Arial" w:hAnsi="Arial" w:cs="Arial"/>
          <w:bCs/>
        </w:rPr>
        <w:t xml:space="preserve"> физической культуры и спорта Рыбинского </w:t>
      </w:r>
    </w:p>
    <w:p w:rsidR="00B217E3" w:rsidRDefault="00CC4E68">
      <w:pPr>
        <w:suppressAutoHyphens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муниципального округа</w:t>
      </w:r>
    </w:p>
    <w:p w:rsidR="00B217E3" w:rsidRDefault="00B217E3">
      <w:pPr>
        <w:suppressAutoHyphens w:val="0"/>
        <w:jc w:val="center"/>
        <w:rPr>
          <w:rFonts w:ascii="Arial" w:hAnsi="Arial" w:cs="Arial"/>
          <w:bCs/>
        </w:rPr>
      </w:pP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 Общие положения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Настоящий Порядок определяет правила и условия предоставления права на </w:t>
      </w:r>
      <w:r>
        <w:rPr>
          <w:rFonts w:ascii="Arial" w:hAnsi="Arial" w:cs="Arial"/>
          <w:color w:val="000000"/>
          <w:shd w:val="clear" w:color="auto" w:fill="FFFFFF"/>
        </w:rPr>
        <w:t xml:space="preserve">бесплатное посещение объектов спортивной инфраструктуры и занятий по </w:t>
      </w:r>
      <w:r>
        <w:rPr>
          <w:rFonts w:ascii="Arial" w:hAnsi="Arial" w:cs="Arial"/>
          <w:color w:val="000000"/>
          <w:shd w:val="clear" w:color="auto" w:fill="FFFFFF"/>
        </w:rPr>
        <w:t>спортивной подготовке в спортивных организациях и иных мероприятий, пр</w:t>
      </w:r>
      <w:r>
        <w:rPr>
          <w:rFonts w:ascii="Arial" w:hAnsi="Arial" w:cs="Arial"/>
          <w:color w:val="000000"/>
          <w:shd w:val="clear" w:color="auto" w:fill="FFFFFF"/>
        </w:rPr>
        <w:t>о</w:t>
      </w:r>
      <w:r>
        <w:rPr>
          <w:rFonts w:ascii="Arial" w:hAnsi="Arial" w:cs="Arial"/>
          <w:color w:val="000000"/>
          <w:shd w:val="clear" w:color="auto" w:fill="FFFFFF"/>
        </w:rPr>
        <w:t>водимых (организуемых) указанными учреждениями</w:t>
      </w:r>
      <w:r>
        <w:rPr>
          <w:rFonts w:ascii="Arial" w:hAnsi="Arial" w:cs="Arial"/>
        </w:rPr>
        <w:t>, участникам специальной в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енной операции и членам их семей.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1.2. К членам семей участников специальной военной операции</w:t>
      </w:r>
      <w:bookmarkStart w:id="0" w:name="_GoBack"/>
      <w:bookmarkEnd w:id="0"/>
      <w:r>
        <w:rPr>
          <w:rFonts w:ascii="Arial" w:hAnsi="Arial" w:cs="Arial"/>
        </w:rPr>
        <w:t xml:space="preserve"> в целях н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стоящего</w:t>
      </w:r>
      <w:r>
        <w:rPr>
          <w:rFonts w:ascii="Arial" w:hAnsi="Arial" w:cs="Arial"/>
        </w:rPr>
        <w:t xml:space="preserve"> Порядка относятся: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супруга (супруг), состоящая (состоящий) в зарегистрированном браке с уч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стником СВО;</w:t>
      </w:r>
      <w:proofErr w:type="gramEnd"/>
    </w:p>
    <w:p w:rsidR="00B217E3" w:rsidRDefault="00CC4E68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дети участника СВО в возрасте до 23 лет, обучающиеся в общеобразовательной организации, профессиональной образовательной организации или образовательно</w:t>
      </w:r>
      <w:r>
        <w:rPr>
          <w:sz w:val="24"/>
          <w:szCs w:val="24"/>
        </w:rPr>
        <w:t>й организации высшего образования по очной форме обучения;</w:t>
      </w:r>
    </w:p>
    <w:p w:rsidR="00B217E3" w:rsidRDefault="00CC4E68">
      <w:pPr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(в том числе </w:t>
      </w:r>
      <w:proofErr w:type="gramStart"/>
      <w:r>
        <w:rPr>
          <w:rFonts w:ascii="Arial" w:hAnsi="Arial" w:cs="Arial"/>
        </w:rPr>
        <w:t>усыновленные</w:t>
      </w:r>
      <w:proofErr w:type="gramEnd"/>
      <w:r>
        <w:rPr>
          <w:rFonts w:ascii="Arial" w:hAnsi="Arial" w:cs="Arial"/>
        </w:rPr>
        <w:t>, удочеренные, находящиеся под опекой или попеч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тельством);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родители (усыновители) участника СВО;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лица, находящиеся на полном иждивении участника СВО.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Документы, необхо</w:t>
      </w:r>
      <w:r>
        <w:rPr>
          <w:rFonts w:ascii="Arial" w:hAnsi="Arial" w:cs="Arial"/>
          <w:bCs/>
        </w:rPr>
        <w:t>димые для получения льготы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2.1. Для подтверждения права на бесплатное посещение граждане пред</w:t>
      </w:r>
      <w:r>
        <w:rPr>
          <w:rFonts w:ascii="Arial" w:hAnsi="Arial" w:cs="Arial"/>
        </w:rPr>
        <w:t>ъ</w:t>
      </w:r>
      <w:r>
        <w:rPr>
          <w:rFonts w:ascii="Arial" w:hAnsi="Arial" w:cs="Arial"/>
        </w:rPr>
        <w:t>являют в учреждения физической культуры и спорта следующие документы: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паспорт или иной документ, удостоверяющий личность;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свидетельство о рождении ребенка (для де</w:t>
      </w:r>
      <w:r>
        <w:rPr>
          <w:rFonts w:ascii="Arial" w:hAnsi="Arial" w:cs="Arial"/>
        </w:rPr>
        <w:t>тей участников СВО);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документ, подтверждающий статус участника СВО;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документ, подтверждающий родственные связи с участником СВО (свид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тельство о браке, свидетельство о рождении – для членов семей);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категорий, указанных в пункте 3 Постановления: справка</w:t>
      </w:r>
      <w:r>
        <w:rPr>
          <w:rFonts w:ascii="Arial" w:hAnsi="Arial" w:cs="Arial"/>
        </w:rPr>
        <w:t xml:space="preserve"> о ранении (контузии, травме, увечье), заключение военно-врачебной комиссии, извещение о гибели, решение суда о признании безвестно отсутствующим или объявлении умершим.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2.2. Документы могут быть представлены как в оригиналах, так и в нотар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ально заверенны</w:t>
      </w:r>
      <w:r>
        <w:rPr>
          <w:rFonts w:ascii="Arial" w:hAnsi="Arial" w:cs="Arial"/>
        </w:rPr>
        <w:t>х копиях. При предъявлении оригиналов сотрудник учреждения физической культуры и спорта самостоятельно снимает копии и возвращает ор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гиналы заявителю.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Правила посещения учреждений физической культуры и спорта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3.1. Бесплатное посещение учреждений физичес</w:t>
      </w:r>
      <w:r>
        <w:rPr>
          <w:rFonts w:ascii="Arial" w:hAnsi="Arial" w:cs="Arial"/>
        </w:rPr>
        <w:t xml:space="preserve">кой культуры и спорта, </w:t>
      </w:r>
      <w:r>
        <w:rPr>
          <w:rFonts w:ascii="Arial" w:hAnsi="Arial" w:cs="Arial"/>
          <w:color w:val="000000"/>
          <w:shd w:val="clear" w:color="auto" w:fill="FFFFFF"/>
        </w:rPr>
        <w:t xml:space="preserve">а также мероприятий, проводимых (организуемых) указанными учреждениями </w:t>
      </w:r>
      <w:r>
        <w:rPr>
          <w:rFonts w:ascii="Arial" w:hAnsi="Arial" w:cs="Arial"/>
        </w:rPr>
        <w:t>ос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ществляется в пределах установленного режима работы учреждений.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3.2. Бесплатный доступ на платные мероприятия, организуемые сторонн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ми организациями на арендуе</w:t>
      </w:r>
      <w:r>
        <w:rPr>
          <w:rFonts w:ascii="Arial" w:hAnsi="Arial" w:cs="Arial"/>
        </w:rPr>
        <w:t>мых площадях учреждений физической культуры и спорта, данным Порядком не регулируется (если иное не установлено договором аренды/сотрудничества).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3.3. Посещение </w:t>
      </w:r>
      <w:r>
        <w:rPr>
          <w:rFonts w:ascii="Arial" w:hAnsi="Arial" w:cs="Arial"/>
          <w:color w:val="000000"/>
          <w:shd w:val="clear" w:color="auto" w:fill="FFFFFF"/>
        </w:rPr>
        <w:t>занятий по спортивной подготовке в спортивных организ</w:t>
      </w:r>
      <w:r>
        <w:rPr>
          <w:rFonts w:ascii="Arial" w:hAnsi="Arial" w:cs="Arial"/>
          <w:color w:val="000000"/>
          <w:shd w:val="clear" w:color="auto" w:fill="FFFFFF"/>
        </w:rPr>
        <w:t>а</w:t>
      </w:r>
      <w:r>
        <w:rPr>
          <w:rFonts w:ascii="Arial" w:hAnsi="Arial" w:cs="Arial"/>
          <w:color w:val="000000"/>
          <w:shd w:val="clear" w:color="auto" w:fill="FFFFFF"/>
        </w:rPr>
        <w:t xml:space="preserve">циях </w:t>
      </w:r>
      <w:r>
        <w:rPr>
          <w:rFonts w:ascii="Arial" w:hAnsi="Arial" w:cs="Arial"/>
        </w:rPr>
        <w:t xml:space="preserve">на бесплатной основе осуществляется </w:t>
      </w:r>
      <w:r>
        <w:rPr>
          <w:rFonts w:ascii="Arial" w:hAnsi="Arial" w:cs="Arial"/>
        </w:rPr>
        <w:t>на основании личного заявления (для несовершеннолетних – заявления законного представителя) при наличии свобо</w:t>
      </w:r>
      <w:r>
        <w:rPr>
          <w:rFonts w:ascii="Arial" w:hAnsi="Arial" w:cs="Arial"/>
        </w:rPr>
        <w:t>д</w:t>
      </w:r>
      <w:r>
        <w:rPr>
          <w:rFonts w:ascii="Arial" w:hAnsi="Arial" w:cs="Arial"/>
        </w:rPr>
        <w:t>ных ме</w:t>
      </w:r>
      <w:proofErr w:type="gramStart"/>
      <w:r>
        <w:rPr>
          <w:rFonts w:ascii="Arial" w:hAnsi="Arial" w:cs="Arial"/>
        </w:rPr>
        <w:t>ст в гр</w:t>
      </w:r>
      <w:proofErr w:type="gramEnd"/>
      <w:r>
        <w:rPr>
          <w:rFonts w:ascii="Arial" w:hAnsi="Arial" w:cs="Arial"/>
        </w:rPr>
        <w:t>уппах.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 Учет и отчетность</w:t>
      </w:r>
    </w:p>
    <w:p w:rsidR="00B217E3" w:rsidRDefault="00CC4E68">
      <w:pPr>
        <w:suppressAutoHyphens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4.1. Учреждения физической культуры и спорта ведут обособленный учет граждан, воспользовавшихся правом на</w:t>
      </w:r>
      <w:r>
        <w:rPr>
          <w:rFonts w:ascii="Arial" w:hAnsi="Arial" w:cs="Arial"/>
        </w:rPr>
        <w:t xml:space="preserve"> бесплатное посещение, в специальном журнале учета (в бумажном или электронном виде).</w:t>
      </w:r>
    </w:p>
    <w:p w:rsidR="00B217E3" w:rsidRDefault="00CC4E68">
      <w:pPr>
        <w:suppressAutoHyphens w:val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4.2. </w:t>
      </w:r>
      <w:proofErr w:type="gramStart"/>
      <w:r>
        <w:rPr>
          <w:rFonts w:ascii="Arial" w:hAnsi="Arial" w:cs="Arial"/>
        </w:rPr>
        <w:t xml:space="preserve">Информация о порядке </w:t>
      </w:r>
      <w:r>
        <w:rPr>
          <w:rFonts w:ascii="Arial" w:hAnsi="Arial" w:cs="Arial"/>
          <w:bCs/>
        </w:rPr>
        <w:t xml:space="preserve">предоставления меры социальной поддержки в виде </w:t>
      </w:r>
      <w:r>
        <w:rPr>
          <w:rFonts w:ascii="Arial" w:hAnsi="Arial" w:cs="Arial"/>
          <w:color w:val="000000"/>
          <w:shd w:val="clear" w:color="auto" w:fill="FFFFFF"/>
        </w:rPr>
        <w:t>бесплатного посещения объектов спортивной инфраструктуры и занятий по спортивной подготовке в сп</w:t>
      </w:r>
      <w:r>
        <w:rPr>
          <w:rFonts w:ascii="Arial" w:hAnsi="Arial" w:cs="Arial"/>
          <w:color w:val="000000"/>
          <w:shd w:val="clear" w:color="auto" w:fill="FFFFFF"/>
        </w:rPr>
        <w:t>ортивных организациях, и иных мероприятий, пров</w:t>
      </w:r>
      <w:r>
        <w:rPr>
          <w:rFonts w:ascii="Arial" w:hAnsi="Arial" w:cs="Arial"/>
          <w:color w:val="000000"/>
          <w:shd w:val="clear" w:color="auto" w:fill="FFFFFF"/>
        </w:rPr>
        <w:t>о</w:t>
      </w:r>
      <w:r>
        <w:rPr>
          <w:rFonts w:ascii="Arial" w:hAnsi="Arial" w:cs="Arial"/>
          <w:color w:val="000000"/>
          <w:shd w:val="clear" w:color="auto" w:fill="FFFFFF"/>
        </w:rPr>
        <w:t>димых (организуемых) учреждениями</w:t>
      </w:r>
      <w:r>
        <w:rPr>
          <w:rFonts w:ascii="Arial" w:hAnsi="Arial" w:cs="Arial"/>
          <w:bCs/>
        </w:rPr>
        <w:t xml:space="preserve"> физической культуры и спорта Рыбинского муниципального округа</w:t>
      </w:r>
      <w:r>
        <w:rPr>
          <w:rFonts w:ascii="Arial" w:hAnsi="Arial" w:cs="Arial"/>
        </w:rPr>
        <w:t xml:space="preserve">, размещается в доступных для заявителей помещениях учреждений, на официальных сайтах учреждений, на официальных </w:t>
      </w:r>
      <w:r>
        <w:rPr>
          <w:rFonts w:ascii="Arial" w:hAnsi="Arial" w:cs="Arial"/>
        </w:rPr>
        <w:t>страницах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циальных сетей информационно-телекоммуникационной сети «Интернет».</w:t>
      </w:r>
      <w:proofErr w:type="gramEnd"/>
    </w:p>
    <w:p w:rsidR="00B217E3" w:rsidRDefault="00CC4E68">
      <w:pPr>
        <w:pStyle w:val="ConsPlusNormal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4.3. Финансовое обеспечение предоставления меры поддержки, предусмотренной Порядком, осуществляется за счет средств местного бюджета.</w:t>
      </w:r>
    </w:p>
    <w:sectPr w:rsidR="00B217E3" w:rsidSect="00B217E3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217E3"/>
    <w:rsid w:val="00B217E3"/>
    <w:rsid w:val="00CC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99"/>
    <w:qFormat/>
    <w:rsid w:val="00717AA9"/>
    <w:rPr>
      <w:rFonts w:ascii="Cambria" w:hAnsi="Cambria"/>
      <w:b/>
      <w:color w:val="000000"/>
      <w:kern w:val="2"/>
      <w:sz w:val="32"/>
    </w:rPr>
  </w:style>
  <w:style w:type="character" w:customStyle="1" w:styleId="ConsPlusNormal">
    <w:name w:val="ConsPlusNormal Знак"/>
    <w:link w:val="ConsPlusNormal0"/>
    <w:qFormat/>
    <w:locked/>
    <w:rsid w:val="00717A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8z0">
    <w:name w:val="WW8Num8z0"/>
    <w:qFormat/>
    <w:rsid w:val="00961967"/>
  </w:style>
  <w:style w:type="character" w:styleId="a5">
    <w:name w:val="Hyperlink"/>
    <w:rsid w:val="00961967"/>
    <w:rPr>
      <w:color w:val="0000FF"/>
      <w:u w:val="single"/>
    </w:rPr>
  </w:style>
  <w:style w:type="character" w:customStyle="1" w:styleId="docdata">
    <w:name w:val="docdata"/>
    <w:basedOn w:val="a0"/>
    <w:qFormat/>
    <w:rsid w:val="00961967"/>
  </w:style>
  <w:style w:type="character" w:customStyle="1" w:styleId="2">
    <w:name w:val="Заголовок 2 Знак"/>
    <w:basedOn w:val="a0"/>
    <w:link w:val="21"/>
    <w:uiPriority w:val="9"/>
    <w:semiHidden/>
    <w:qFormat/>
    <w:rsid w:val="00AE64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">
    <w:name w:val="Заголовок 4 Знак"/>
    <w:basedOn w:val="a0"/>
    <w:link w:val="41"/>
    <w:qFormat/>
    <w:rsid w:val="00AE6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сноски Знак"/>
    <w:basedOn w:val="a0"/>
    <w:link w:val="1"/>
    <w:uiPriority w:val="99"/>
    <w:semiHidden/>
    <w:qFormat/>
    <w:rsid w:val="00AE64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E64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№1_"/>
    <w:link w:val="11"/>
    <w:uiPriority w:val="99"/>
    <w:qFormat/>
    <w:locked/>
    <w:rsid w:val="00AE6461"/>
    <w:rPr>
      <w:rFonts w:ascii="Arial" w:hAnsi="Arial" w:cs="Arial"/>
      <w:color w:val="A3A3A3"/>
      <w:sz w:val="34"/>
    </w:rPr>
  </w:style>
  <w:style w:type="character" w:customStyle="1" w:styleId="apple-converted-space">
    <w:name w:val="apple-converted-space"/>
    <w:basedOn w:val="a0"/>
    <w:qFormat/>
    <w:rsid w:val="00BF65C9"/>
  </w:style>
  <w:style w:type="character" w:customStyle="1" w:styleId="12">
    <w:name w:val="Знак сноски1"/>
    <w:qFormat/>
    <w:rsid w:val="00BF65C9"/>
    <w:rPr>
      <w:vertAlign w:val="superscript"/>
    </w:rPr>
  </w:style>
  <w:style w:type="character" w:customStyle="1" w:styleId="FootnoteCharacters">
    <w:name w:val="Footnote Characters"/>
    <w:qFormat/>
    <w:rsid w:val="00BF65C9"/>
    <w:rPr>
      <w:vertAlign w:val="superscript"/>
    </w:rPr>
  </w:style>
  <w:style w:type="character" w:customStyle="1" w:styleId="20">
    <w:name w:val="Знак сноски2"/>
    <w:qFormat/>
    <w:rsid w:val="008E4496"/>
    <w:rPr>
      <w:vertAlign w:val="superscript"/>
    </w:rPr>
  </w:style>
  <w:style w:type="character" w:customStyle="1" w:styleId="13">
    <w:name w:val="Текст сноски Знак1"/>
    <w:basedOn w:val="a0"/>
    <w:uiPriority w:val="99"/>
    <w:semiHidden/>
    <w:qFormat/>
    <w:locked/>
    <w:rsid w:val="00BF65C9"/>
    <w:rPr>
      <w:rFonts w:ascii="Calibri" w:eastAsia="Calibri" w:hAnsi="Calibri" w:cs="Calibri"/>
      <w:sz w:val="20"/>
      <w:szCs w:val="20"/>
    </w:rPr>
  </w:style>
  <w:style w:type="character" w:customStyle="1" w:styleId="uv3um">
    <w:name w:val="uv3um"/>
    <w:basedOn w:val="a0"/>
    <w:qFormat/>
    <w:rsid w:val="00BF65C9"/>
  </w:style>
  <w:style w:type="character" w:customStyle="1" w:styleId="14">
    <w:name w:val="Заголовок Знак1"/>
    <w:basedOn w:val="a0"/>
    <w:uiPriority w:val="10"/>
    <w:qFormat/>
    <w:rsid w:val="00BF65C9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styleId="a9">
    <w:name w:val="Strong"/>
    <w:basedOn w:val="a0"/>
    <w:uiPriority w:val="22"/>
    <w:qFormat/>
    <w:rsid w:val="00CE1E7A"/>
    <w:rPr>
      <w:b/>
      <w:bCs/>
    </w:rPr>
  </w:style>
  <w:style w:type="character" w:customStyle="1" w:styleId="t286pc">
    <w:name w:val="t286pc"/>
    <w:basedOn w:val="a0"/>
    <w:qFormat/>
    <w:rsid w:val="001D2DD6"/>
  </w:style>
  <w:style w:type="paragraph" w:customStyle="1" w:styleId="Heading">
    <w:name w:val="Heading"/>
    <w:basedOn w:val="a"/>
    <w:next w:val="aa"/>
    <w:qFormat/>
    <w:rsid w:val="008E449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8E4496"/>
    <w:pPr>
      <w:spacing w:after="140" w:line="276" w:lineRule="auto"/>
    </w:pPr>
  </w:style>
  <w:style w:type="paragraph" w:styleId="ab">
    <w:name w:val="List"/>
    <w:basedOn w:val="aa"/>
    <w:rsid w:val="008E4496"/>
    <w:rPr>
      <w:rFonts w:cs="Arial Unicode MS"/>
    </w:rPr>
  </w:style>
  <w:style w:type="paragraph" w:customStyle="1" w:styleId="Caption">
    <w:name w:val="Caption"/>
    <w:basedOn w:val="a"/>
    <w:qFormat/>
    <w:rsid w:val="00B217E3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8E4496"/>
    <w:pPr>
      <w:suppressLineNumbers/>
    </w:pPr>
    <w:rPr>
      <w:rFonts w:cs="Arial Unicode MS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AE64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1">
    <w:name w:val="Заголовок 41"/>
    <w:basedOn w:val="a"/>
    <w:next w:val="a"/>
    <w:link w:val="4"/>
    <w:unhideWhenUsed/>
    <w:qFormat/>
    <w:rsid w:val="00AE6461"/>
    <w:pPr>
      <w:keepNext/>
      <w:suppressAutoHyphens w:val="0"/>
      <w:outlineLvl w:val="3"/>
    </w:pPr>
    <w:rPr>
      <w:sz w:val="28"/>
    </w:rPr>
  </w:style>
  <w:style w:type="paragraph" w:customStyle="1" w:styleId="15">
    <w:name w:val="Название объекта1"/>
    <w:basedOn w:val="a"/>
    <w:qFormat/>
    <w:rsid w:val="008E4496"/>
    <w:pPr>
      <w:suppressLineNumbers/>
      <w:spacing w:before="120" w:after="120"/>
    </w:pPr>
    <w:rPr>
      <w:rFonts w:cs="Arial Unicode MS"/>
      <w:i/>
      <w:iCs/>
    </w:rPr>
  </w:style>
  <w:style w:type="paragraph" w:styleId="ac">
    <w:name w:val="Normal (Web)"/>
    <w:basedOn w:val="a"/>
    <w:uiPriority w:val="99"/>
    <w:unhideWhenUsed/>
    <w:qFormat/>
    <w:rsid w:val="00717AA9"/>
    <w:pPr>
      <w:suppressAutoHyphens w:val="0"/>
      <w:spacing w:beforeAutospacing="1" w:afterAutospacing="1"/>
    </w:pPr>
  </w:style>
  <w:style w:type="paragraph" w:styleId="a4">
    <w:name w:val="Title"/>
    <w:basedOn w:val="a"/>
    <w:link w:val="a3"/>
    <w:uiPriority w:val="99"/>
    <w:qFormat/>
    <w:rsid w:val="00717AA9"/>
    <w:pPr>
      <w:jc w:val="center"/>
    </w:pPr>
    <w:rPr>
      <w:rFonts w:ascii="Cambria" w:eastAsiaTheme="minorHAnsi" w:hAnsi="Cambria" w:cstheme="minorBidi"/>
      <w:b/>
      <w:color w:val="000000"/>
      <w:kern w:val="2"/>
      <w:sz w:val="32"/>
      <w:szCs w:val="22"/>
      <w:lang w:eastAsia="en-US"/>
    </w:rPr>
  </w:style>
  <w:style w:type="paragraph" w:customStyle="1" w:styleId="ConsPlusNormal0">
    <w:name w:val="ConsPlusNormal"/>
    <w:link w:val="ConsPlusNormal"/>
    <w:qFormat/>
    <w:rsid w:val="00717AA9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717AA9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qFormat/>
    <w:rsid w:val="0090706A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basedOn w:val="a"/>
    <w:link w:val="a6"/>
    <w:uiPriority w:val="99"/>
    <w:semiHidden/>
    <w:unhideWhenUsed/>
    <w:qFormat/>
    <w:rsid w:val="00AE6461"/>
    <w:pPr>
      <w:suppressAutoHyphens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E6461"/>
    <w:rPr>
      <w:rFonts w:ascii="Segoe UI" w:hAnsi="Segoe UI" w:cs="Segoe UI"/>
      <w:sz w:val="18"/>
      <w:szCs w:val="18"/>
    </w:rPr>
  </w:style>
  <w:style w:type="paragraph" w:customStyle="1" w:styleId="11">
    <w:name w:val="Заголовок №1"/>
    <w:basedOn w:val="a"/>
    <w:link w:val="10"/>
    <w:uiPriority w:val="99"/>
    <w:qFormat/>
    <w:rsid w:val="00AE6461"/>
    <w:pPr>
      <w:widowControl w:val="0"/>
      <w:spacing w:after="520"/>
      <w:jc w:val="right"/>
      <w:outlineLvl w:val="0"/>
    </w:pPr>
    <w:rPr>
      <w:rFonts w:ascii="Arial" w:eastAsiaTheme="minorHAnsi" w:hAnsi="Arial" w:cs="Arial"/>
      <w:color w:val="A3A3A3"/>
      <w:sz w:val="34"/>
      <w:szCs w:val="22"/>
      <w:lang w:eastAsia="en-US"/>
    </w:rPr>
  </w:style>
  <w:style w:type="paragraph" w:customStyle="1" w:styleId="ConsPlusTitle">
    <w:name w:val="ConsPlusTitle"/>
    <w:qFormat/>
    <w:rsid w:val="008E5F37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voice">
    <w:name w:val="voice"/>
    <w:basedOn w:val="a"/>
    <w:qFormat/>
    <w:rsid w:val="00BF65C9"/>
    <w:pPr>
      <w:suppressAutoHyphens w:val="0"/>
      <w:spacing w:beforeAutospacing="1" w:afterAutospacing="1"/>
    </w:pPr>
  </w:style>
  <w:style w:type="paragraph" w:customStyle="1" w:styleId="ConsPlusNonformat">
    <w:name w:val="ConsPlusNonformat"/>
    <w:uiPriority w:val="99"/>
    <w:qFormat/>
    <w:rsid w:val="00D94C42"/>
    <w:pPr>
      <w:widowControl w:val="0"/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BF6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E501-DFDE-4F7D-B00C-E313E9A9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7450</Characters>
  <Application>Microsoft Office Word</Application>
  <DocSecurity>0</DocSecurity>
  <Lines>62</Lines>
  <Paragraphs>17</Paragraphs>
  <ScaleCrop>false</ScaleCrop>
  <Company>office 2007 rus ent: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2</cp:revision>
  <cp:lastPrinted>2026-04-20T03:06:00Z</cp:lastPrinted>
  <dcterms:created xsi:type="dcterms:W3CDTF">2026-07-23T07:03:00Z</dcterms:created>
  <dcterms:modified xsi:type="dcterms:W3CDTF">2026-07-23T07:03:00Z</dcterms:modified>
  <dc:language>ru-RU</dc:language>
</cp:coreProperties>
</file>