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8E" w:rsidRDefault="00D32E60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88E" w:rsidRDefault="0083488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3488E" w:rsidRDefault="0083488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3488E" w:rsidRDefault="0083488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3488E" w:rsidRDefault="0083488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3488E" w:rsidRDefault="0083488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3488E" w:rsidRDefault="00D32E6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83488E" w:rsidRDefault="00D32E6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83488E" w:rsidRDefault="00D32E6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83488E" w:rsidRDefault="0083488E">
      <w:pPr>
        <w:jc w:val="center"/>
        <w:rPr>
          <w:rFonts w:ascii="Arial" w:hAnsi="Arial" w:cs="Arial"/>
          <w:sz w:val="24"/>
        </w:rPr>
      </w:pPr>
    </w:p>
    <w:p w:rsidR="0083488E" w:rsidRDefault="00D32E6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РАСПОРЯЖЕНИЕ </w:t>
      </w:r>
    </w:p>
    <w:p w:rsidR="0083488E" w:rsidRDefault="00D32E60">
      <w:pPr>
        <w:jc w:val="center"/>
        <w:rPr>
          <w:rFonts w:ascii="Arial" w:hAnsi="Arial" w:cs="Arial"/>
          <w:b/>
          <w:sz w:val="24"/>
        </w:rPr>
      </w:pPr>
      <w:r w:rsidRPr="0083488E">
        <w:rPr>
          <w:rFonts w:ascii="Courier New" w:hAnsi="Courier New" w:cs="Courier New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1" o:spid="_x0000_s1028" type="#_x0000_t75" style="position:absolute;margin-left:-238.65pt;margin-top:10.05pt;width:198.4pt;height:28.3pt;z-index:251657216;mso-wrap-style:none;mso-position-horizontal-relative:char;v-text-anchor:middle" o:allowincell="f" strokecolor="#3465a4">
            <v:stroke joinstyle="round"/>
            <v:imagedata r:id="rId5" o:title="image2"/>
          </v:shape>
        </w:pict>
      </w:r>
    </w:p>
    <w:tbl>
      <w:tblPr>
        <w:tblStyle w:val="a9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83488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3488E" w:rsidRDefault="00D32E60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3488E" w:rsidRDefault="00D32E6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3488E" w:rsidRDefault="0083488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3488E" w:rsidRDefault="0083488E">
      <w:pPr>
        <w:jc w:val="center"/>
        <w:rPr>
          <w:rFonts w:ascii="Arial" w:hAnsi="Arial" w:cs="Arial"/>
          <w:b/>
          <w:sz w:val="24"/>
        </w:rPr>
      </w:pPr>
    </w:p>
    <w:p w:rsidR="0083488E" w:rsidRDefault="0083488E">
      <w:pPr>
        <w:jc w:val="center"/>
        <w:rPr>
          <w:rFonts w:ascii="Arial" w:hAnsi="Arial" w:cs="Arial"/>
          <w:b/>
          <w:sz w:val="24"/>
        </w:rPr>
      </w:pPr>
    </w:p>
    <w:p w:rsidR="0083488E" w:rsidRDefault="00D32E60">
      <w:pPr>
        <w:pStyle w:val="Standard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с пунктом 3 статьи 53 Федерального закона от 12.06.2002 № 67-ФЗ «Об основных гарантиях избирательных </w:t>
      </w:r>
      <w:r>
        <w:rPr>
          <w:rFonts w:ascii="Arial" w:hAnsi="Arial" w:cs="Arial"/>
        </w:rPr>
        <w:t>прав и права на участие в референдуме граждан Российской Федерации», пунктом 3 статьи 67 Федерального закона от 22.02.2014 № 20-ФЗ «О выборах депутатов Государственной Думы Федерального Собрания Российской Федерации», пунктом 3 статьи 39 Уставного закона К</w:t>
      </w:r>
      <w:r>
        <w:rPr>
          <w:rFonts w:ascii="Arial" w:hAnsi="Arial" w:cs="Arial"/>
        </w:rPr>
        <w:t>расноярского края от 21.04.2016 № 10-4435 «О выборах депутатов Законодательного Собрания</w:t>
      </w:r>
      <w:proofErr w:type="gramEnd"/>
      <w:r>
        <w:rPr>
          <w:rFonts w:ascii="Arial" w:hAnsi="Arial" w:cs="Arial"/>
        </w:rPr>
        <w:t xml:space="preserve"> Красноярского края», руководствуясь статьей 31 Устава Рыбинского муниципального округа Красноярского края, в целях обеспечения прав зарегистрированных кандидатов:</w:t>
      </w:r>
      <w:r>
        <w:rPr>
          <w:sz w:val="20"/>
        </w:rPr>
        <w:t xml:space="preserve"> </w:t>
      </w:r>
    </w:p>
    <w:p w:rsidR="0083488E" w:rsidRDefault="00D32E60">
      <w:pPr>
        <w:pStyle w:val="Standar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Определить</w:t>
      </w:r>
      <w:bookmarkStart w:id="0" w:name="_GoBack"/>
      <w:bookmarkEnd w:id="0"/>
      <w:r>
        <w:rPr>
          <w:rFonts w:ascii="Arial" w:hAnsi="Arial" w:cs="Arial"/>
        </w:rPr>
        <w:t xml:space="preserve"> перечень объектов муниципальной собственности, в которых располагаются помещения, пригодные для проведения агитационных публичных мероприятий в форме собраний в период проведения выборов, назначенных на 20 сентября 2026 года, согласно приложению</w:t>
      </w:r>
      <w:r>
        <w:rPr>
          <w:rFonts w:ascii="Arial" w:hAnsi="Arial" w:cs="Arial"/>
        </w:rPr>
        <w:t>.</w:t>
      </w:r>
    </w:p>
    <w:p w:rsidR="0083488E" w:rsidRDefault="00D32E60">
      <w:pPr>
        <w:widowControl w:val="0"/>
        <w:ind w:firstLine="708"/>
        <w:textAlignment w:val="baselin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Обнародовать распоряжение в газете «Бородинский вестник», </w:t>
      </w:r>
      <w:r>
        <w:rPr>
          <w:rFonts w:ascii="Arial" w:hAnsi="Arial" w:cs="Arial"/>
          <w:bCs/>
          <w:w w:val="105"/>
          <w:sz w:val="24"/>
        </w:rPr>
        <w:t>в газете «Голос времени», на официальном сайте Рыбинского муниципального округа Красноярского края (</w:t>
      </w:r>
      <w:hyperlink r:id="rId6">
        <w:r>
          <w:rPr>
            <w:rStyle w:val="a5"/>
            <w:rFonts w:ascii="Arial" w:hAnsi="Arial" w:cs="Arial"/>
            <w:sz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bCs/>
          <w:w w:val="105"/>
          <w:sz w:val="24"/>
        </w:rPr>
        <w:t xml:space="preserve">) </w:t>
      </w:r>
      <w:r>
        <w:rPr>
          <w:rFonts w:ascii="Arial" w:hAnsi="Arial" w:cs="Arial"/>
          <w:sz w:val="24"/>
        </w:rPr>
        <w:t xml:space="preserve">в </w:t>
      </w:r>
      <w:r>
        <w:rPr>
          <w:rFonts w:ascii="Arial" w:hAnsi="Arial" w:cs="Arial"/>
          <w:sz w:val="24"/>
        </w:rPr>
        <w:t>информационно-телекоммуникационной сети интернет.</w:t>
      </w:r>
    </w:p>
    <w:p w:rsidR="0083488E" w:rsidRDefault="00D32E60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распоряжения оставляю за собой.</w:t>
      </w:r>
    </w:p>
    <w:p w:rsidR="0083488E" w:rsidRDefault="00D32E6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Распоряжение вступает в силу со дня подписания.</w:t>
      </w:r>
    </w:p>
    <w:p w:rsidR="0083488E" w:rsidRDefault="0083488E">
      <w:pPr>
        <w:ind w:firstLine="709"/>
        <w:rPr>
          <w:rFonts w:ascii="Arial" w:hAnsi="Arial" w:cs="Arial"/>
          <w:sz w:val="24"/>
          <w:szCs w:val="24"/>
        </w:rPr>
      </w:pPr>
    </w:p>
    <w:p w:rsidR="0083488E" w:rsidRDefault="00D32E60">
      <w:pPr>
        <w:ind w:firstLine="709"/>
        <w:rPr>
          <w:rFonts w:ascii="Arial" w:hAnsi="Arial" w:cs="Arial"/>
          <w:sz w:val="24"/>
          <w:szCs w:val="24"/>
        </w:rPr>
      </w:pPr>
      <w:r w:rsidRPr="0083488E">
        <w:pict>
          <v:shape id="Shape3" o:spid="_x0000_s1027" type="#_x0000_t75" style="position:absolute;margin-left:98.85pt;margin-top:12.6pt;width:212.65pt;height:96.35pt;z-index:251658240;mso-wrap-style:none;mso-position-horizontal-relative:char;v-text-anchor:middle" o:allowincell="f" strokecolor="#3465a4">
            <v:stroke joinstyle="round"/>
            <v:imagedata r:id="rId7" o:title="image3"/>
          </v:shape>
        </w:pict>
      </w:r>
    </w:p>
    <w:p w:rsidR="0083488E" w:rsidRDefault="00D32E60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83488E" w:rsidRDefault="00D32E60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83488E" w:rsidRDefault="0083488E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83488E" w:rsidRDefault="00D32E60">
      <w:pPr>
        <w:spacing w:after="200" w:line="276" w:lineRule="auto"/>
        <w:jc w:val="left"/>
        <w:rPr>
          <w:rFonts w:ascii="Arial" w:hAnsi="Arial" w:cs="Arial"/>
          <w:sz w:val="24"/>
          <w:szCs w:val="24"/>
          <w:lang w:eastAsia="ru-RU"/>
        </w:rPr>
        <w:sectPr w:rsidR="0083488E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83488E" w:rsidRDefault="00D32E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Приложение </w:t>
      </w:r>
    </w:p>
    <w:p w:rsidR="0083488E" w:rsidRDefault="00D32E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распоряж</w:t>
      </w:r>
      <w:r>
        <w:rPr>
          <w:rFonts w:ascii="Arial" w:hAnsi="Arial" w:cs="Arial"/>
          <w:sz w:val="24"/>
          <w:szCs w:val="24"/>
        </w:rPr>
        <w:t xml:space="preserve">ению Администрации </w:t>
      </w:r>
    </w:p>
    <w:p w:rsidR="0083488E" w:rsidRDefault="00D32E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Рыбинского муниципального округа</w:t>
      </w:r>
    </w:p>
    <w:p w:rsidR="0083488E" w:rsidRDefault="00D32E60" w:rsidP="00D32E60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83488E">
        <w:pict>
          <v:shape id="Shape2" o:spid="_x0000_s1026" type="#_x0000_t75" style="position:absolute;margin-left:160.05pt;margin-top:0;width:198.4pt;height:28.3pt;z-index:251659264;mso-wrap-style:none;mso-position-horizontal-relative:char;v-text-anchor:middle" o:allowincell="f" strokecolor="#3465a4">
            <v:stroke joinstyle="round"/>
            <v:imagedata r:id="rId5" o:title="image2"/>
          </v:shape>
        </w:pict>
      </w:r>
    </w:p>
    <w:p w:rsidR="0083488E" w:rsidRDefault="00D32E6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:rsidR="0083488E" w:rsidRDefault="0083488E">
      <w:pPr>
        <w:rPr>
          <w:rFonts w:ascii="Arial" w:hAnsi="Arial" w:cs="Arial"/>
          <w:bCs/>
          <w:sz w:val="24"/>
          <w:szCs w:val="24"/>
        </w:rPr>
      </w:pPr>
    </w:p>
    <w:p w:rsidR="0083488E" w:rsidRDefault="00D32E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объектов муниципальной собственности, </w:t>
      </w:r>
    </w:p>
    <w:p w:rsidR="0083488E" w:rsidRDefault="00D32E60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в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которых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располагаются помещения, пригодные для проведения агитационных публичных мероприятий в форме собраний в период </w:t>
      </w:r>
      <w:r>
        <w:rPr>
          <w:rFonts w:ascii="Arial" w:hAnsi="Arial" w:cs="Arial"/>
          <w:b/>
          <w:sz w:val="24"/>
          <w:szCs w:val="24"/>
        </w:rPr>
        <w:t>проведения выборов</w:t>
      </w:r>
      <w:r>
        <w:rPr>
          <w:rFonts w:ascii="Arial" w:hAnsi="Arial" w:cs="Arial"/>
          <w:b/>
          <w:bCs/>
          <w:sz w:val="24"/>
          <w:szCs w:val="24"/>
        </w:rPr>
        <w:t>, назначенных на 20 сентября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2026 года</w:t>
      </w:r>
    </w:p>
    <w:p w:rsidR="0083488E" w:rsidRDefault="0083488E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9"/>
        <w:tblW w:w="15214" w:type="dxa"/>
        <w:tblInd w:w="113" w:type="dxa"/>
        <w:tblLayout w:type="fixed"/>
        <w:tblLook w:val="04A0"/>
      </w:tblPr>
      <w:tblGrid>
        <w:gridCol w:w="2262"/>
        <w:gridCol w:w="2836"/>
        <w:gridCol w:w="2743"/>
        <w:gridCol w:w="4604"/>
        <w:gridCol w:w="2769"/>
      </w:tblGrid>
      <w:tr w:rsidR="0083488E">
        <w:tc>
          <w:tcPr>
            <w:tcW w:w="2262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Объект муниципальной собственности,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места нахождения</w:t>
            </w:r>
          </w:p>
        </w:tc>
        <w:tc>
          <w:tcPr>
            <w:tcW w:w="2836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Конкретное помещение, пригодное для проведения агитационных публичных мероприятий в форме собраний</w:t>
            </w:r>
          </w:p>
        </w:tc>
        <w:tc>
          <w:tcPr>
            <w:tcW w:w="2743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Владелец объекта муниципальной </w:t>
            </w:r>
            <w:r>
              <w:rPr>
                <w:rFonts w:ascii="Arial" w:hAnsi="Arial" w:cs="Arial"/>
                <w:sz w:val="24"/>
                <w:szCs w:val="24"/>
              </w:rPr>
              <w:t>собственности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(ФИО, должность, контактный телефон)</w:t>
            </w:r>
          </w:p>
        </w:tc>
        <w:tc>
          <w:tcPr>
            <w:tcW w:w="4604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Основание и условия владения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(реквизиты договора;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желательно приведение извлечений из текста договора в части права предоставлять по своему решению либо по специальному согласованию с собственником помещен</w:t>
            </w:r>
            <w:r>
              <w:rPr>
                <w:rFonts w:ascii="Arial" w:hAnsi="Arial" w:cs="Arial"/>
                <w:sz w:val="24"/>
                <w:szCs w:val="24"/>
              </w:rPr>
              <w:t>ия)</w:t>
            </w:r>
          </w:p>
        </w:tc>
        <w:tc>
          <w:tcPr>
            <w:tcW w:w="2769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Допустимые дни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 время предоставления помещений для целей проведения агитационных публичных мероприятий</w:t>
            </w:r>
          </w:p>
        </w:tc>
      </w:tr>
      <w:tr w:rsidR="0083488E">
        <w:tc>
          <w:tcPr>
            <w:tcW w:w="2262" w:type="dxa"/>
            <w:shd w:val="pct12" w:color="auto" w:fill="auto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pct12" w:color="auto" w:fill="auto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43" w:type="dxa"/>
            <w:shd w:val="pct12" w:color="auto" w:fill="auto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04" w:type="dxa"/>
            <w:shd w:val="pct12" w:color="auto" w:fill="auto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69" w:type="dxa"/>
            <w:shd w:val="pct12" w:color="auto" w:fill="auto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488E">
        <w:tc>
          <w:tcPr>
            <w:tcW w:w="2262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2836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Бородинская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детская школа искусств»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Октябрьская, д.64</w:t>
            </w:r>
          </w:p>
        </w:tc>
        <w:tc>
          <w:tcPr>
            <w:tcW w:w="2743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Бурашова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Геннадьевна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 8(39168)4-65-65</w:t>
            </w:r>
          </w:p>
        </w:tc>
        <w:tc>
          <w:tcPr>
            <w:tcW w:w="4604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 о закреплении за Муниципальным бюджетным учреждением дополнительного образования «Бородинская детская школа искусств» муниципального имущества на праве оперативного управления № 69 от 07.05.2026</w:t>
            </w:r>
          </w:p>
        </w:tc>
        <w:tc>
          <w:tcPr>
            <w:tcW w:w="2769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рабочие дни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 8.00 до 17.00</w:t>
            </w:r>
          </w:p>
        </w:tc>
      </w:tr>
      <w:tr w:rsidR="0083488E">
        <w:tc>
          <w:tcPr>
            <w:tcW w:w="2262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Заозерный</w:t>
            </w:r>
          </w:p>
        </w:tc>
        <w:tc>
          <w:tcPr>
            <w:tcW w:w="2836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городской Дом культуры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40 лет Октября, д.38</w:t>
            </w:r>
          </w:p>
        </w:tc>
        <w:tc>
          <w:tcPr>
            <w:tcW w:w="2743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Заведующая филиалом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Назаренко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Ольга Викторовна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 8(39165)2-10-28</w:t>
            </w:r>
          </w:p>
        </w:tc>
        <w:tc>
          <w:tcPr>
            <w:tcW w:w="4604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Договор о закреплении за Муниципальным бюджетным учреждением культуры «Централизованная клубная система Рыбинского муниципального округа»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муниципального имущества на праве оперативного управления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68 от 29.04.2026</w:t>
            </w:r>
          </w:p>
        </w:tc>
        <w:tc>
          <w:tcPr>
            <w:tcW w:w="2769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рабочие дни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 8.00 до 17.00</w:t>
            </w:r>
          </w:p>
        </w:tc>
      </w:tr>
      <w:tr w:rsidR="0083488E">
        <w:tc>
          <w:tcPr>
            <w:tcW w:w="2262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Саянский</w:t>
            </w:r>
          </w:p>
        </w:tc>
        <w:tc>
          <w:tcPr>
            <w:tcW w:w="2836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помещение Администрации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Саянский,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Комсомольская, 4</w:t>
            </w:r>
          </w:p>
        </w:tc>
        <w:tc>
          <w:tcPr>
            <w:tcW w:w="2743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ТП Макаренко Юлия Юрьевна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 8(39165) 41-5-74</w:t>
            </w:r>
          </w:p>
        </w:tc>
        <w:tc>
          <w:tcPr>
            <w:tcW w:w="4604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Договор о </w:t>
            </w:r>
            <w:r>
              <w:rPr>
                <w:rFonts w:ascii="Arial" w:hAnsi="Arial" w:cs="Arial"/>
                <w:sz w:val="24"/>
                <w:szCs w:val="24"/>
              </w:rPr>
              <w:t>закреплении за Администрацией Рыбинского муниципального округа муниципального имущества на праве оперативного управления № 6 от 30.01.2026</w:t>
            </w:r>
          </w:p>
        </w:tc>
        <w:tc>
          <w:tcPr>
            <w:tcW w:w="2769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рабочие дни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 8.00 до 17.00</w:t>
            </w:r>
          </w:p>
        </w:tc>
      </w:tr>
      <w:tr w:rsidR="0083488E">
        <w:tc>
          <w:tcPr>
            <w:tcW w:w="2262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Новая Солянка</w:t>
            </w:r>
          </w:p>
        </w:tc>
        <w:tc>
          <w:tcPr>
            <w:tcW w:w="2836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сельский Дом культуры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Центральная 1-я, д.13</w:t>
            </w:r>
          </w:p>
        </w:tc>
        <w:tc>
          <w:tcPr>
            <w:tcW w:w="2743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филиалом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Дацков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Юрий Владимирович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 8(923)377-77-47</w:t>
            </w:r>
          </w:p>
        </w:tc>
        <w:tc>
          <w:tcPr>
            <w:tcW w:w="4604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Договор о закреплении за Муниципальным бюджетным учреждением культуры «Централизованная клубная система Рыбинского муниципального округа» муниципального имущества на праве оперативного управления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68 от 29.</w:t>
            </w:r>
            <w:r>
              <w:rPr>
                <w:rFonts w:ascii="Arial" w:hAnsi="Arial" w:cs="Arial"/>
                <w:sz w:val="24"/>
                <w:szCs w:val="24"/>
              </w:rPr>
              <w:t>04.2026</w:t>
            </w:r>
          </w:p>
        </w:tc>
        <w:tc>
          <w:tcPr>
            <w:tcW w:w="2769" w:type="dxa"/>
            <w:vAlign w:val="center"/>
          </w:tcPr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рабочие дни </w:t>
            </w:r>
          </w:p>
          <w:p w:rsidR="0083488E" w:rsidRDefault="00D32E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 8.00 до 17.00</w:t>
            </w:r>
          </w:p>
        </w:tc>
      </w:tr>
    </w:tbl>
    <w:p w:rsidR="0083488E" w:rsidRDefault="0083488E">
      <w:pPr>
        <w:jc w:val="center"/>
        <w:rPr>
          <w:rFonts w:ascii="Arial" w:hAnsi="Arial" w:cs="Arial"/>
          <w:b/>
          <w:sz w:val="24"/>
          <w:szCs w:val="24"/>
        </w:rPr>
      </w:pPr>
    </w:p>
    <w:p w:rsidR="0083488E" w:rsidRDefault="0083488E">
      <w:pPr>
        <w:rPr>
          <w:rFonts w:ascii="Arial" w:hAnsi="Arial" w:cs="Arial"/>
          <w:sz w:val="24"/>
          <w:szCs w:val="24"/>
        </w:rPr>
      </w:pPr>
    </w:p>
    <w:p w:rsidR="0083488E" w:rsidRDefault="0083488E"/>
    <w:p w:rsidR="0083488E" w:rsidRDefault="0083488E"/>
    <w:sectPr w:rsidR="0083488E" w:rsidSect="0083488E">
      <w:pgSz w:w="16838" w:h="11906" w:orient="landscape"/>
      <w:pgMar w:top="1701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3488E"/>
    <w:rsid w:val="0083488E"/>
    <w:rsid w:val="00D3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rsid w:val="0079073F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6"/>
    <w:qFormat/>
    <w:rsid w:val="0083488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83488E"/>
    <w:pPr>
      <w:spacing w:after="140" w:line="276" w:lineRule="auto"/>
    </w:pPr>
  </w:style>
  <w:style w:type="paragraph" w:styleId="a7">
    <w:name w:val="List"/>
    <w:basedOn w:val="a6"/>
    <w:rsid w:val="0083488E"/>
    <w:rPr>
      <w:rFonts w:cs="Arial Unicode MS"/>
    </w:rPr>
  </w:style>
  <w:style w:type="paragraph" w:customStyle="1" w:styleId="Caption">
    <w:name w:val="Caption"/>
    <w:basedOn w:val="a"/>
    <w:qFormat/>
    <w:rsid w:val="0083488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3488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Standard">
    <w:name w:val="Standard"/>
    <w:qFormat/>
    <w:rsid w:val="001D7F01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8">
    <w:name w:val="List Paragraph"/>
    <w:basedOn w:val="a"/>
    <w:uiPriority w:val="99"/>
    <w:qFormat/>
    <w:rsid w:val="0079073F"/>
    <w:pPr>
      <w:ind w:left="720"/>
      <w:contextualSpacing/>
      <w:jc w:val="left"/>
    </w:pPr>
    <w:rPr>
      <w:rFonts w:ascii="Times New Roman" w:eastAsia="Times New Roman" w:hAnsi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3252</Characters>
  <Application>Microsoft Office Word</Application>
  <DocSecurity>0</DocSecurity>
  <Lines>27</Lines>
  <Paragraphs>7</Paragraphs>
  <ScaleCrop>false</ScaleCrop>
  <Company>office 2007 rus ent: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2</cp:revision>
  <dcterms:created xsi:type="dcterms:W3CDTF">2026-07-01T02:46:00Z</dcterms:created>
  <dcterms:modified xsi:type="dcterms:W3CDTF">2026-07-01T02:46:00Z</dcterms:modified>
  <dc:language>ru-RU</dc:language>
</cp:coreProperties>
</file>