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B03" w:rsidRDefault="00A81A37">
      <w:pPr>
        <w:jc w:val="center"/>
      </w:pPr>
      <w:r>
        <w:rPr>
          <w:noProof/>
        </w:rPr>
        <w:drawing>
          <wp:inline distT="0" distB="0" distL="0" distR="0">
            <wp:extent cx="742950" cy="90487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B03" w:rsidRDefault="00A81A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7E0B03" w:rsidRDefault="00A81A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7E0B03" w:rsidRDefault="007E0B03">
      <w:pPr>
        <w:jc w:val="center"/>
        <w:rPr>
          <w:rFonts w:ascii="Arial" w:hAnsi="Arial" w:cs="Arial"/>
          <w:b/>
        </w:rPr>
      </w:pPr>
    </w:p>
    <w:p w:rsidR="007E0B03" w:rsidRDefault="00A81A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7E0B03" w:rsidRDefault="007E0B03">
      <w:pPr>
        <w:jc w:val="center"/>
        <w:rPr>
          <w:rFonts w:ascii="Arial" w:hAnsi="Arial" w:cs="Arial"/>
          <w:b/>
        </w:rPr>
      </w:pPr>
    </w:p>
    <w:p w:rsidR="007E0B03" w:rsidRDefault="00A81A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7E0B03" w:rsidRDefault="007E0B03">
      <w:pPr>
        <w:jc w:val="center"/>
        <w:rPr>
          <w:rFonts w:ascii="Arial" w:hAnsi="Arial" w:cs="Arial"/>
          <w:b/>
        </w:rPr>
      </w:pPr>
    </w:p>
    <w:p w:rsidR="007E0B03" w:rsidRDefault="00A81A3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-2609103</wp:posOffset>
            </wp:positionH>
            <wp:positionV relativeFrom="line">
              <wp:posOffset>-3389</wp:posOffset>
            </wp:positionV>
            <wp:extent cx="2554217" cy="3560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217" cy="35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г. Бородино</w:t>
      </w:r>
    </w:p>
    <w:p w:rsidR="007E0B03" w:rsidRDefault="007E0B03">
      <w:pPr>
        <w:ind w:firstLine="5387"/>
        <w:rPr>
          <w:rFonts w:ascii="Arial" w:hAnsi="Arial" w:cs="Arial"/>
          <w:color w:val="FF0000"/>
        </w:rPr>
      </w:pPr>
    </w:p>
    <w:p w:rsidR="007E0B03" w:rsidRDefault="00A81A3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О вводе в опытную эксплуатацию муниципальной </w:t>
      </w:r>
      <w:proofErr w:type="gramStart"/>
      <w:r>
        <w:rPr>
          <w:rFonts w:ascii="Arial" w:hAnsi="Arial" w:cs="Arial"/>
        </w:rPr>
        <w:t xml:space="preserve">системы оповещения населения </w:t>
      </w:r>
      <w:r>
        <w:rPr>
          <w:rFonts w:ascii="Arial" w:hAnsi="Arial" w:cs="Arial"/>
          <w:bCs/>
        </w:rPr>
        <w:t xml:space="preserve">Рыбинского муниципального округа </w:t>
      </w:r>
      <w:r>
        <w:rPr>
          <w:rFonts w:ascii="Arial" w:hAnsi="Arial" w:cs="Arial"/>
          <w:bCs/>
        </w:rPr>
        <w:t>Красноярского края</w:t>
      </w:r>
      <w:proofErr w:type="gramEnd"/>
    </w:p>
    <w:p w:rsidR="007E0B03" w:rsidRDefault="007E0B03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7E0B03" w:rsidRDefault="00A81A37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>
        <w:rPr>
          <w:rFonts w:ascii="Arial" w:hAnsi="Arial" w:cs="Arial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от 06.10.2023 № 131-ФЗ «Об общих</w:t>
      </w:r>
      <w:r>
        <w:rPr>
          <w:rFonts w:ascii="Arial" w:hAnsi="Arial" w:cs="Arial"/>
        </w:rPr>
        <w:t xml:space="preserve"> принципах организации местного самоуправления в Российской Федерации», от 07.07.2003 № 126-ФЗ «О связи», постановлением Правительства Российской Федерации от 17.05.2023 № 769 «О порядке создания, реконструкции и поддержания в состоянии постоянной готовнос</w:t>
      </w:r>
      <w:r>
        <w:rPr>
          <w:rFonts w:ascii="Arial" w:hAnsi="Arial" w:cs="Arial"/>
        </w:rPr>
        <w:t>ти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к использованию систем оповещения населения», приказом МЧС России и Министерства цифрового развития, связи и массовых коммуникации Российской Федерации от 31.07.2020 № 578/365 «Об утверждении Положения о системах оповещения населения», приказом МЧС Росс</w:t>
      </w:r>
      <w:r>
        <w:rPr>
          <w:rFonts w:ascii="Arial" w:hAnsi="Arial" w:cs="Arial"/>
        </w:rPr>
        <w:t>ии и Министерства цифрового развития связи и массовых коммуникаций Российской Федерации № 579/366 «Об утверждении Положения по организации эксплуатационного технического обслуживания систем оповещения населения», Решением комиссии по предупреждению и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ликви</w:t>
      </w:r>
      <w:r>
        <w:rPr>
          <w:rFonts w:ascii="Arial" w:hAnsi="Arial" w:cs="Arial"/>
        </w:rPr>
        <w:t>дации чрезвычайных ситуаций и обеспечению пожарной безопасности Красноярского края «О создании, развитии и поддержании в постоянной готовности систем оповещения населения и комплексной системы экстренного оповещения населения на территории Красноярского кр</w:t>
      </w:r>
      <w:r>
        <w:rPr>
          <w:rFonts w:ascii="Arial" w:hAnsi="Arial" w:cs="Arial"/>
        </w:rPr>
        <w:t>ая» от 05.03.2025 № 4, на основании акта проведения испытаний оборудования муниципальной системы оповещения населения Рыбинского муниципального округа  от 19.02.2026 года, а также в целях организации своевременного оповещения и информирования населения Рыб</w:t>
      </w:r>
      <w:r>
        <w:rPr>
          <w:rFonts w:ascii="Arial" w:hAnsi="Arial" w:cs="Arial"/>
        </w:rPr>
        <w:t>инского</w:t>
      </w:r>
      <w:proofErr w:type="gramEnd"/>
      <w:r>
        <w:rPr>
          <w:rFonts w:ascii="Arial" w:hAnsi="Arial" w:cs="Arial"/>
        </w:rPr>
        <w:t xml:space="preserve"> муниципального округа  об угрозе возникновения или возникновении чрезвычайных ситуаций природного и техногенного характера, </w:t>
      </w:r>
      <w:proofErr w:type="gramStart"/>
      <w:r>
        <w:rPr>
          <w:rFonts w:ascii="Arial" w:hAnsi="Arial" w:cs="Arial"/>
        </w:rPr>
        <w:t>руководствуясь Уставом Рыбинского муниципального округа  ПОСТАНОВЛЯЮ</w:t>
      </w:r>
      <w:proofErr w:type="gramEnd"/>
      <w:r>
        <w:rPr>
          <w:rFonts w:ascii="Arial" w:hAnsi="Arial" w:cs="Arial"/>
        </w:rPr>
        <w:t>:</w:t>
      </w:r>
    </w:p>
    <w:p w:rsidR="007E0B03" w:rsidRDefault="00A81A37">
      <w:pPr>
        <w:pStyle w:val="a5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Ввести в опытную эксплуатацию муниципальную систему</w:t>
      </w:r>
      <w:r>
        <w:rPr>
          <w:rFonts w:ascii="Arial" w:hAnsi="Arial" w:cs="Arial"/>
          <w:sz w:val="24"/>
          <w:szCs w:val="24"/>
        </w:rPr>
        <w:t xml:space="preserve"> оповещения населения Рыбинского муниципального округа (далее - МСОН) созданную на базе комплекса технических средств оповещения П-166М, указанных в приложении, и входящую в состав региональной системы оповещения населения Красноярского края.</w:t>
      </w:r>
    </w:p>
    <w:p w:rsidR="007E0B03" w:rsidRDefault="00A81A37">
      <w:pPr>
        <w:pStyle w:val="af3"/>
        <w:spacing w:beforeAutospacing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Считать ут</w:t>
      </w:r>
      <w:r>
        <w:rPr>
          <w:rFonts w:ascii="Arial" w:hAnsi="Arial" w:cs="Arial"/>
        </w:rPr>
        <w:t>ратившими силу:</w:t>
      </w:r>
    </w:p>
    <w:p w:rsidR="007E0B03" w:rsidRDefault="00A81A37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постановление Администрации Рыбинского района от 04.06.2024 № 360-п «О вводе в опытную эксплуатацию муниципальной системы оповещения населения Рыбинского района»;</w:t>
      </w:r>
    </w:p>
    <w:p w:rsidR="007E0B03" w:rsidRDefault="00A81A3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постановление Администрации города Бородино  от 09</w:t>
      </w:r>
      <w:r>
        <w:rPr>
          <w:rStyle w:val="aa"/>
          <w:rFonts w:ascii="Arial" w:hAnsi="Arial" w:cs="Arial"/>
          <w:b w:val="0"/>
          <w:color w:val="000000"/>
        </w:rPr>
        <w:t xml:space="preserve">.06.2025 № 281-Пр </w:t>
      </w:r>
      <w:r>
        <w:rPr>
          <w:rFonts w:ascii="Arial" w:hAnsi="Arial" w:cs="Arial"/>
        </w:rPr>
        <w:t>«О вв</w:t>
      </w:r>
      <w:r>
        <w:rPr>
          <w:rFonts w:ascii="Arial" w:hAnsi="Arial" w:cs="Arial"/>
        </w:rPr>
        <w:t>оде в опытную эксплуатацию муниципальной системы оповещения населения города Бородино Красноярского края</w:t>
      </w:r>
      <w:r>
        <w:rPr>
          <w:rStyle w:val="aa"/>
          <w:rFonts w:ascii="Arial" w:hAnsi="Arial" w:cs="Arial"/>
          <w:b w:val="0"/>
          <w:color w:val="000000"/>
        </w:rPr>
        <w:t>.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Ответственным</w:t>
      </w:r>
      <w:proofErr w:type="gramEnd"/>
      <w:r>
        <w:rPr>
          <w:rFonts w:ascii="Arial" w:hAnsi="Arial" w:cs="Arial"/>
        </w:rPr>
        <w:t xml:space="preserve"> за организацию эксплуатации МСОН определить начальника МКУ «ЕДДС Рыбинского муниципального округа» (далее – ЕДДС).</w:t>
      </w:r>
      <w:r>
        <w:rPr>
          <w:rFonts w:ascii="Arial" w:eastAsia="Calibri" w:hAnsi="Arial" w:cs="Arial"/>
        </w:rPr>
        <w:t xml:space="preserve"> 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4. Начальнику </w:t>
      </w:r>
      <w:r>
        <w:rPr>
          <w:rFonts w:ascii="Arial" w:eastAsia="Calibri" w:hAnsi="Arial" w:cs="Arial"/>
        </w:rPr>
        <w:t>ЕДДС  организовать: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4.1.</w:t>
      </w:r>
      <w:r>
        <w:rPr>
          <w:rFonts w:ascii="Arial" w:eastAsia="Calibri" w:hAnsi="Arial" w:cs="Arial"/>
        </w:rPr>
        <w:tab/>
        <w:t xml:space="preserve"> обучение оперативных дежурных ЕДДС порядку работы с оборудованием и программным обеспечением </w:t>
      </w:r>
      <w:r>
        <w:rPr>
          <w:rFonts w:ascii="Arial" w:hAnsi="Arial" w:cs="Arial"/>
        </w:rPr>
        <w:t xml:space="preserve">МСОН </w:t>
      </w:r>
      <w:r>
        <w:rPr>
          <w:rFonts w:ascii="Arial" w:eastAsia="Calibri" w:hAnsi="Arial" w:cs="Arial"/>
        </w:rPr>
        <w:t>для обеспечения своевременной передаче населению сигналов оповещения и речевой информации;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4.2.</w:t>
      </w:r>
      <w:r>
        <w:rPr>
          <w:rFonts w:ascii="Arial" w:eastAsia="Calibri" w:hAnsi="Arial" w:cs="Arial"/>
        </w:rPr>
        <w:tab/>
        <w:t>подготовку и своевременное заполнени</w:t>
      </w:r>
      <w:r>
        <w:rPr>
          <w:rFonts w:ascii="Arial" w:eastAsia="Calibri" w:hAnsi="Arial" w:cs="Arial"/>
        </w:rPr>
        <w:t xml:space="preserve">е журнала опытной эксплуатации </w:t>
      </w:r>
      <w:r>
        <w:rPr>
          <w:rFonts w:ascii="Arial" w:hAnsi="Arial" w:cs="Arial"/>
        </w:rPr>
        <w:t xml:space="preserve">МСОН </w:t>
      </w:r>
      <w:r>
        <w:rPr>
          <w:rFonts w:ascii="Arial" w:eastAsia="Calibri" w:hAnsi="Arial" w:cs="Arial"/>
        </w:rPr>
        <w:t xml:space="preserve"> при выявлении недостатков в работе оборудования;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4.3. своевременную подготовку документов на проведение ремонта и технического обслуживания </w:t>
      </w:r>
      <w:r>
        <w:rPr>
          <w:rFonts w:ascii="Arial" w:hAnsi="Arial" w:cs="Arial"/>
        </w:rPr>
        <w:t>МСОН</w:t>
      </w:r>
      <w:r>
        <w:rPr>
          <w:rFonts w:ascii="Arial" w:eastAsia="Calibri" w:hAnsi="Arial" w:cs="Arial"/>
        </w:rPr>
        <w:t>, в случае выхода из строя.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 Контроль за эксплуатационно-техническим обсл</w:t>
      </w:r>
      <w:r>
        <w:rPr>
          <w:rFonts w:ascii="Arial" w:eastAsia="Calibri" w:hAnsi="Arial" w:cs="Arial"/>
        </w:rPr>
        <w:t xml:space="preserve">уживанием </w:t>
      </w:r>
      <w:r>
        <w:rPr>
          <w:rFonts w:ascii="Arial" w:hAnsi="Arial" w:cs="Arial"/>
        </w:rPr>
        <w:t xml:space="preserve">МСОН </w:t>
      </w:r>
      <w:r>
        <w:rPr>
          <w:rFonts w:ascii="Arial" w:eastAsia="Calibri" w:hAnsi="Arial" w:cs="Arial"/>
        </w:rPr>
        <w:t xml:space="preserve"> возложить на ведущего специалиста отдела ГО, ЧС и ПБ и  обеспечения деятельности административной комиссии </w:t>
      </w:r>
      <w:proofErr w:type="spellStart"/>
      <w:r>
        <w:rPr>
          <w:rFonts w:ascii="Arial" w:eastAsia="Calibri" w:hAnsi="Arial" w:cs="Arial"/>
        </w:rPr>
        <w:t>Грецова</w:t>
      </w:r>
      <w:proofErr w:type="spellEnd"/>
      <w:r>
        <w:rPr>
          <w:rFonts w:ascii="Arial" w:eastAsia="Calibri" w:hAnsi="Arial" w:cs="Arial"/>
        </w:rPr>
        <w:t xml:space="preserve"> В.В. 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6. Ведущему специалисту отдела ГО, ЧС и ПБ и  обеспечения деятельности административной комиссии </w:t>
      </w:r>
      <w:proofErr w:type="spellStart"/>
      <w:r>
        <w:rPr>
          <w:rFonts w:ascii="Arial" w:eastAsia="Calibri" w:hAnsi="Arial" w:cs="Arial"/>
        </w:rPr>
        <w:t>Грецову</w:t>
      </w:r>
      <w:proofErr w:type="spellEnd"/>
      <w:r>
        <w:rPr>
          <w:rFonts w:ascii="Arial" w:eastAsia="Calibri" w:hAnsi="Arial" w:cs="Arial"/>
        </w:rPr>
        <w:t xml:space="preserve"> В.В. организов</w:t>
      </w:r>
      <w:r>
        <w:rPr>
          <w:rFonts w:ascii="Arial" w:eastAsia="Calibri" w:hAnsi="Arial" w:cs="Arial"/>
        </w:rPr>
        <w:t xml:space="preserve">ать уточнение паспорта и порядка </w:t>
      </w:r>
      <w:r>
        <w:rPr>
          <w:rFonts w:ascii="Arial" w:hAnsi="Arial" w:cs="Arial"/>
        </w:rPr>
        <w:t xml:space="preserve">МСОН </w:t>
      </w:r>
      <w:r>
        <w:rPr>
          <w:rFonts w:ascii="Arial" w:eastAsia="Calibri" w:hAnsi="Arial" w:cs="Arial"/>
        </w:rPr>
        <w:t xml:space="preserve"> по мере создания дополнительных точек звукового оповещения, изменения данных и параметров, а также по результатам комплексных проверок </w:t>
      </w:r>
      <w:r>
        <w:rPr>
          <w:rFonts w:ascii="Arial" w:hAnsi="Arial" w:cs="Arial"/>
        </w:rPr>
        <w:t>МСОН</w:t>
      </w:r>
      <w:r>
        <w:rPr>
          <w:rFonts w:ascii="Arial" w:eastAsia="Calibri" w:hAnsi="Arial" w:cs="Arial"/>
        </w:rPr>
        <w:t>, но не реже, чем два раза в год.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7. Эксплуатационно-техническое обслуживание </w:t>
      </w:r>
      <w:r>
        <w:rPr>
          <w:rFonts w:ascii="Arial" w:eastAsia="Calibri" w:hAnsi="Arial" w:cs="Arial"/>
        </w:rPr>
        <w:t>оборудования МСОН осуществлять за счёт организаций, на балансе которых данная аппаратура числится или находится в безвозмездном пользовании на основании соответствующих договоров.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 Рекомендовать руководителям организаций (учреждений), собственникам (арен</w:t>
      </w:r>
      <w:r>
        <w:rPr>
          <w:rFonts w:ascii="Arial" w:eastAsia="Calibri" w:hAnsi="Arial" w:cs="Arial"/>
        </w:rPr>
        <w:t xml:space="preserve">даторам) зданий и территорий, на которых установлены технические средства </w:t>
      </w:r>
      <w:r>
        <w:rPr>
          <w:rFonts w:ascii="Arial" w:hAnsi="Arial" w:cs="Arial"/>
        </w:rPr>
        <w:t>МСОН</w:t>
      </w:r>
      <w:r>
        <w:rPr>
          <w:rFonts w:ascii="Arial" w:eastAsia="Calibri" w:hAnsi="Arial" w:cs="Arial"/>
        </w:rPr>
        <w:t xml:space="preserve"> (далее – технические средства):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8.1. обеспечить сохранность технических средств </w:t>
      </w:r>
      <w:r>
        <w:rPr>
          <w:rFonts w:ascii="Arial" w:hAnsi="Arial" w:cs="Arial"/>
        </w:rPr>
        <w:t>МСОН</w:t>
      </w:r>
      <w:r>
        <w:rPr>
          <w:rFonts w:ascii="Arial" w:eastAsia="Calibri" w:hAnsi="Arial" w:cs="Arial"/>
        </w:rPr>
        <w:t>;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  <w:t xml:space="preserve"> информировать дежурную смену ЕДДС об обнаружении неисправностей и отключении техничес</w:t>
      </w:r>
      <w:r>
        <w:rPr>
          <w:rFonts w:ascii="Arial" w:eastAsia="Calibri" w:hAnsi="Arial" w:cs="Arial"/>
        </w:rPr>
        <w:t>ких средств.</w:t>
      </w:r>
    </w:p>
    <w:p w:rsidR="007E0B03" w:rsidRDefault="00A81A37">
      <w:pPr>
        <w:tabs>
          <w:tab w:val="left" w:pos="993"/>
        </w:tabs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9. </w:t>
      </w:r>
      <w:proofErr w:type="gramStart"/>
      <w:r>
        <w:rPr>
          <w:rFonts w:ascii="Arial" w:eastAsia="Calibri" w:hAnsi="Arial" w:cs="Arial"/>
          <w:lang w:eastAsia="en-US"/>
        </w:rPr>
        <w:t>Контроль за</w:t>
      </w:r>
      <w:proofErr w:type="gramEnd"/>
      <w:r>
        <w:rPr>
          <w:rFonts w:ascii="Arial" w:eastAsia="Calibri" w:hAnsi="Arial" w:cs="Arial"/>
          <w:lang w:eastAsia="en-US"/>
        </w:rPr>
        <w:t xml:space="preserve"> выполнением постановления оставляю за собой.</w:t>
      </w:r>
    </w:p>
    <w:p w:rsidR="007E0B03" w:rsidRDefault="00A81A37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  <w:lang w:eastAsia="ar-SA"/>
        </w:rPr>
        <w:t xml:space="preserve">10. </w:t>
      </w:r>
      <w:r>
        <w:rPr>
          <w:rFonts w:ascii="Arial" w:eastAsia="Calibri" w:hAnsi="Arial" w:cs="Arial"/>
        </w:rPr>
        <w:t xml:space="preserve">Обнародовать постановление на официальном сайте администрации Рыбинского муниципального округа (https://rmo-24.gosuslugi.ru/) в </w:t>
      </w:r>
      <w:proofErr w:type="spellStart"/>
      <w:r>
        <w:rPr>
          <w:rFonts w:ascii="Arial" w:eastAsia="Calibri" w:hAnsi="Arial" w:cs="Arial"/>
        </w:rPr>
        <w:t>информационной-телекоммуникационной</w:t>
      </w:r>
      <w:proofErr w:type="spellEnd"/>
      <w:r>
        <w:rPr>
          <w:rFonts w:ascii="Arial" w:eastAsia="Calibri" w:hAnsi="Arial" w:cs="Arial"/>
        </w:rPr>
        <w:t xml:space="preserve"> сети интернет. </w:t>
      </w:r>
    </w:p>
    <w:p w:rsidR="007E0B03" w:rsidRDefault="00A81A37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11. </w:t>
      </w:r>
      <w:r>
        <w:rPr>
          <w:rFonts w:ascii="Arial" w:hAnsi="Arial" w:cs="Arial"/>
          <w:color w:val="000000"/>
          <w:shd w:val="clear" w:color="auto" w:fill="FFFFFF"/>
        </w:rPr>
        <w:t>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7E0B03" w:rsidRDefault="007E0B03">
      <w:pPr>
        <w:tabs>
          <w:tab w:val="left" w:pos="993"/>
        </w:tabs>
        <w:ind w:firstLine="709"/>
        <w:jc w:val="both"/>
        <w:rPr>
          <w:rFonts w:ascii="Arial" w:eastAsia="Calibri" w:hAnsi="Arial" w:cs="Arial"/>
          <w:lang w:eastAsia="en-US"/>
        </w:rPr>
      </w:pPr>
    </w:p>
    <w:p w:rsidR="007E0B03" w:rsidRDefault="00A81A3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E0B03" w:rsidRDefault="00A81A37">
      <w:pPr>
        <w:ind w:righ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Временно исполняющий </w:t>
      </w:r>
    </w:p>
    <w:p w:rsidR="007E0B03" w:rsidRDefault="00A81A37">
      <w:pPr>
        <w:ind w:right="-5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полномочия главы округа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А.В. </w:t>
      </w:r>
      <w:proofErr w:type="gramStart"/>
      <w:r>
        <w:rPr>
          <w:rFonts w:ascii="Arial" w:hAnsi="Arial" w:cs="Arial"/>
        </w:rPr>
        <w:t>Дворянчик</w:t>
      </w:r>
      <w:proofErr w:type="gramEnd"/>
      <w:r>
        <w:rPr>
          <w:rFonts w:ascii="Arial" w:hAnsi="Arial" w:cs="Arial"/>
          <w:color w:val="FF0000"/>
        </w:rPr>
        <w:t xml:space="preserve"> </w:t>
      </w:r>
    </w:p>
    <w:p w:rsidR="007E0B03" w:rsidRDefault="00A81A37">
      <w:pPr>
        <w:ind w:right="-5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7E0B03" w:rsidRDefault="00A81A37">
      <w:pPr>
        <w:spacing w:after="200" w:line="276" w:lineRule="auto"/>
        <w:rPr>
          <w:rFonts w:ascii="Arial" w:hAnsi="Arial" w:cs="Arial"/>
          <w:color w:val="FF0000"/>
        </w:rPr>
      </w:pPr>
      <w:r>
        <w:br w:type="page"/>
      </w:r>
    </w:p>
    <w:p w:rsidR="007E0B03" w:rsidRDefault="00A81A37">
      <w:pPr>
        <w:ind w:left="56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</w:t>
      </w:r>
    </w:p>
    <w:p w:rsidR="007E0B03" w:rsidRDefault="00A81A37">
      <w:pPr>
        <w:ind w:left="5670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постановлению</w:t>
      </w:r>
    </w:p>
    <w:p w:rsidR="007E0B03" w:rsidRDefault="00A81A37">
      <w:pPr>
        <w:ind w:left="5670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7E0B03" w:rsidRDefault="00A81A37">
      <w:pPr>
        <w:ind w:left="5670"/>
        <w:rPr>
          <w:color w:val="FF0000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FF0000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</w:rPr>
        <w:t xml:space="preserve"> </w:t>
      </w:r>
    </w:p>
    <w:p w:rsidR="007E0B03" w:rsidRDefault="007E0B03">
      <w:pPr>
        <w:jc w:val="center"/>
        <w:rPr>
          <w:color w:val="D9D9D9"/>
        </w:rPr>
      </w:pPr>
    </w:p>
    <w:p w:rsidR="007E0B03" w:rsidRDefault="00A81A37">
      <w:pPr>
        <w:widowControl w:val="0"/>
        <w:ind w:firstLine="709"/>
        <w:contextualSpacing/>
        <w:jc w:val="center"/>
        <w:rPr>
          <w:rFonts w:ascii="Arial" w:hAnsi="Arial" w:cs="Arial"/>
          <w:color w:val="2D2D2D"/>
          <w:lang w:eastAsia="en-US"/>
        </w:rPr>
      </w:pPr>
      <w:r>
        <w:rPr>
          <w:rFonts w:ascii="Arial" w:hAnsi="Arial" w:cs="Arial"/>
          <w:color w:val="2D2D2D"/>
          <w:lang w:eastAsia="en-US"/>
        </w:rPr>
        <w:t>Состав</w:t>
      </w:r>
      <w:bookmarkStart w:id="0" w:name="_GoBack"/>
      <w:bookmarkEnd w:id="0"/>
    </w:p>
    <w:p w:rsidR="007E0B03" w:rsidRDefault="00A81A37">
      <w:pPr>
        <w:widowControl w:val="0"/>
        <w:ind w:firstLine="709"/>
        <w:contextualSpacing/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color w:val="2D2D2D"/>
          <w:lang w:eastAsia="en-US"/>
        </w:rPr>
        <w:t xml:space="preserve">муниципальной </w:t>
      </w:r>
      <w:r>
        <w:rPr>
          <w:rFonts w:ascii="Arial" w:hAnsi="Arial" w:cs="Arial"/>
          <w:color w:val="2A2A2A"/>
          <w:lang w:eastAsia="en-US"/>
        </w:rPr>
        <w:t xml:space="preserve">системы </w:t>
      </w:r>
      <w:r>
        <w:rPr>
          <w:rFonts w:ascii="Arial" w:hAnsi="Arial" w:cs="Arial"/>
          <w:color w:val="232323"/>
          <w:lang w:eastAsia="en-US"/>
        </w:rPr>
        <w:t xml:space="preserve">оповещения </w:t>
      </w:r>
      <w:r>
        <w:rPr>
          <w:rFonts w:ascii="Arial" w:hAnsi="Arial" w:cs="Arial"/>
          <w:color w:val="2B2B2B"/>
          <w:lang w:eastAsia="en-US"/>
        </w:rPr>
        <w:t>населения</w:t>
      </w:r>
    </w:p>
    <w:p w:rsidR="007E0B03" w:rsidRDefault="00A81A37">
      <w:pPr>
        <w:widowControl w:val="0"/>
        <w:tabs>
          <w:tab w:val="left" w:pos="2508"/>
        </w:tabs>
        <w:ind w:firstLine="709"/>
        <w:contextualSpacing/>
        <w:jc w:val="center"/>
        <w:rPr>
          <w:rFonts w:ascii="Arial" w:hAnsi="Arial" w:cs="Arial"/>
          <w:color w:val="232323"/>
          <w:lang w:eastAsia="en-US"/>
        </w:rPr>
      </w:pPr>
      <w:r>
        <w:rPr>
          <w:rFonts w:ascii="Arial" w:hAnsi="Arial" w:cs="Arial"/>
          <w:color w:val="232323"/>
          <w:lang w:eastAsia="en-US"/>
        </w:rPr>
        <w:t xml:space="preserve">Рыбинского </w:t>
      </w:r>
      <w:r>
        <w:rPr>
          <w:rFonts w:ascii="Arial" w:eastAsia="Calibri" w:hAnsi="Arial" w:cs="Arial"/>
        </w:rPr>
        <w:t>муниципального округа</w:t>
      </w:r>
      <w:r>
        <w:rPr>
          <w:rFonts w:ascii="Arial" w:hAnsi="Arial" w:cs="Arial"/>
          <w:color w:val="232323"/>
          <w:lang w:eastAsia="en-US"/>
        </w:rPr>
        <w:t xml:space="preserve"> </w:t>
      </w:r>
    </w:p>
    <w:p w:rsidR="007E0B03" w:rsidRDefault="007E0B03">
      <w:pPr>
        <w:widowControl w:val="0"/>
        <w:tabs>
          <w:tab w:val="left" w:pos="2508"/>
        </w:tabs>
        <w:ind w:firstLine="709"/>
        <w:contextualSpacing/>
        <w:jc w:val="both"/>
        <w:rPr>
          <w:rFonts w:ascii="Arial" w:hAnsi="Arial" w:cs="Arial"/>
          <w:b/>
          <w:color w:val="232323"/>
          <w:lang w:eastAsia="en-US"/>
        </w:rPr>
      </w:pPr>
    </w:p>
    <w:tbl>
      <w:tblPr>
        <w:tblW w:w="9566" w:type="dxa"/>
        <w:tblInd w:w="119" w:type="dxa"/>
        <w:tblLayout w:type="fixed"/>
        <w:tblLook w:val="04A0"/>
      </w:tblPr>
      <w:tblGrid>
        <w:gridCol w:w="549"/>
        <w:gridCol w:w="2247"/>
        <w:gridCol w:w="2135"/>
        <w:gridCol w:w="2583"/>
        <w:gridCol w:w="2052"/>
      </w:tblGrid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color w:val="232323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232323"/>
              </w:rPr>
              <w:t>/</w:t>
            </w:r>
            <w:proofErr w:type="spellStart"/>
            <w:r>
              <w:rPr>
                <w:rFonts w:ascii="Arial" w:hAnsi="Arial" w:cs="Arial"/>
                <w:color w:val="232323"/>
              </w:rPr>
              <w:t>п</w:t>
            </w:r>
            <w:proofErr w:type="spellEnd"/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Адрес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Место расположения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Модель и количество смонтированного оборудования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Исправность / </w:t>
            </w:r>
            <w:r>
              <w:rPr>
                <w:rFonts w:ascii="Arial" w:hAnsi="Arial" w:cs="Arial"/>
                <w:color w:val="232323"/>
              </w:rPr>
              <w:t>готовность к использованию по назначению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г. </w:t>
            </w:r>
            <w:proofErr w:type="gramStart"/>
            <w:r>
              <w:rPr>
                <w:rFonts w:ascii="Arial" w:hAnsi="Arial" w:cs="Arial"/>
                <w:color w:val="232323"/>
              </w:rPr>
              <w:t>Заозерный</w:t>
            </w:r>
            <w:proofErr w:type="gramEnd"/>
            <w:r>
              <w:rPr>
                <w:rFonts w:ascii="Arial" w:hAnsi="Arial" w:cs="Arial"/>
                <w:color w:val="232323"/>
              </w:rPr>
              <w:t>, ул. Калинина, д. 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Администрация округа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Пульт управления </w:t>
            </w:r>
            <w:r>
              <w:rPr>
                <w:rFonts w:ascii="Arial" w:hAnsi="Arial" w:cs="Arial"/>
                <w:color w:val="232323"/>
              </w:rPr>
              <w:br/>
              <w:t>П-166М,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АСО «Рупор 8»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 Заозерный, ул. Армейская, д. 1а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КГБУЗ «Рыбинская РБ»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УМС-600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1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</w:t>
            </w:r>
            <w:r>
              <w:rPr>
                <w:rFonts w:ascii="Arial" w:hAnsi="Arial" w:cs="Arial"/>
                <w:color w:val="232323"/>
              </w:rPr>
              <w:t xml:space="preserve">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г. </w:t>
            </w:r>
            <w:proofErr w:type="gramStart"/>
            <w:r>
              <w:rPr>
                <w:rFonts w:ascii="Arial" w:hAnsi="Arial" w:cs="Arial"/>
              </w:rPr>
              <w:t>Заозерный</w:t>
            </w:r>
            <w:proofErr w:type="gramEnd"/>
            <w:r>
              <w:rPr>
                <w:rFonts w:ascii="Arial" w:hAnsi="Arial" w:cs="Arial"/>
              </w:rPr>
              <w:t>, ул. Победы, д. 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Гимназия №2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</w:t>
            </w:r>
            <w:r>
              <w:rPr>
                <w:rFonts w:ascii="Arial" w:hAnsi="Arial" w:cs="Arial"/>
                <w:color w:val="232323"/>
                <w:lang w:val="en-US"/>
              </w:rPr>
              <w:t>24</w:t>
            </w:r>
            <w:r>
              <w:rPr>
                <w:rFonts w:ascii="Arial" w:hAnsi="Arial" w:cs="Arial"/>
                <w:color w:val="232323"/>
              </w:rPr>
              <w:t>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4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г. </w:t>
            </w:r>
            <w:proofErr w:type="gramStart"/>
            <w:r>
              <w:rPr>
                <w:rFonts w:ascii="Arial" w:hAnsi="Arial" w:cs="Arial"/>
              </w:rPr>
              <w:t>Заозерный</w:t>
            </w:r>
            <w:proofErr w:type="gramEnd"/>
            <w:r>
              <w:rPr>
                <w:rFonts w:ascii="Arial" w:hAnsi="Arial" w:cs="Arial"/>
              </w:rPr>
              <w:t>,  ул. Прохорова, д. 29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РДК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</w:t>
            </w:r>
            <w:r>
              <w:rPr>
                <w:rFonts w:ascii="Arial" w:hAnsi="Arial" w:cs="Arial"/>
                <w:color w:val="232323"/>
                <w:lang w:val="en-US"/>
              </w:rPr>
              <w:t>24</w:t>
            </w:r>
            <w:r>
              <w:rPr>
                <w:rFonts w:ascii="Arial" w:hAnsi="Arial" w:cs="Arial"/>
                <w:color w:val="232323"/>
              </w:rPr>
              <w:t>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4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 Заозерный, ул. Советская, д. 14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ДОСААФ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</w:t>
            </w:r>
            <w:r>
              <w:rPr>
                <w:rFonts w:ascii="Arial" w:hAnsi="Arial" w:cs="Arial"/>
                <w:color w:val="232323"/>
                <w:lang w:val="en-US"/>
              </w:rPr>
              <w:t>24</w:t>
            </w:r>
            <w:r>
              <w:rPr>
                <w:rFonts w:ascii="Arial" w:hAnsi="Arial" w:cs="Arial"/>
                <w:color w:val="232323"/>
              </w:rPr>
              <w:t xml:space="preserve">00 – 1 </w:t>
            </w:r>
            <w:r>
              <w:rPr>
                <w:rFonts w:ascii="Arial" w:hAnsi="Arial" w:cs="Arial"/>
                <w:color w:val="232323"/>
              </w:rPr>
              <w:t>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4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</w:t>
            </w:r>
            <w:proofErr w:type="gramEnd"/>
            <w:r>
              <w:rPr>
                <w:rFonts w:ascii="Arial" w:hAnsi="Arial" w:cs="Arial"/>
              </w:rPr>
              <w:t>. Новая Солянка, ул. 1-я Центральная, д.13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МБУК «ЦКС </w:t>
            </w:r>
            <w:proofErr w:type="gramStart"/>
            <w:r>
              <w:rPr>
                <w:rFonts w:ascii="Arial" w:hAnsi="Arial" w:cs="Arial"/>
              </w:rPr>
              <w:t>с</w:t>
            </w:r>
            <w:proofErr w:type="gramEnd"/>
            <w:r>
              <w:rPr>
                <w:rFonts w:ascii="Arial" w:hAnsi="Arial" w:cs="Arial"/>
              </w:rPr>
              <w:t>. Новая Солянка»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</w:t>
            </w:r>
            <w:r>
              <w:rPr>
                <w:rFonts w:ascii="Arial" w:hAnsi="Arial" w:cs="Arial"/>
                <w:color w:val="232323"/>
                <w:lang w:val="en-US"/>
              </w:rPr>
              <w:t>18</w:t>
            </w:r>
            <w:r>
              <w:rPr>
                <w:rFonts w:ascii="Arial" w:hAnsi="Arial" w:cs="Arial"/>
                <w:color w:val="232323"/>
              </w:rPr>
              <w:t>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3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</w:t>
            </w:r>
            <w:proofErr w:type="gramEnd"/>
            <w:r>
              <w:rPr>
                <w:rFonts w:ascii="Arial" w:hAnsi="Arial" w:cs="Arial"/>
              </w:rPr>
              <w:t xml:space="preserve">. </w:t>
            </w:r>
            <w:proofErr w:type="gramStart"/>
            <w:r>
              <w:rPr>
                <w:rFonts w:ascii="Arial" w:hAnsi="Arial" w:cs="Arial"/>
              </w:rPr>
              <w:t>Новокамала</w:t>
            </w:r>
            <w:proofErr w:type="gramEnd"/>
            <w:r>
              <w:rPr>
                <w:rFonts w:ascii="Arial" w:hAnsi="Arial" w:cs="Arial"/>
              </w:rPr>
              <w:t>, ул. 70 лет Октября, д. 21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МБОУ «</w:t>
            </w:r>
            <w:proofErr w:type="spellStart"/>
            <w:r>
              <w:rPr>
                <w:rFonts w:ascii="Arial" w:hAnsi="Arial" w:cs="Arial"/>
              </w:rPr>
              <w:t>Новокамалинская</w:t>
            </w:r>
            <w:proofErr w:type="spellEnd"/>
            <w:r>
              <w:rPr>
                <w:rFonts w:ascii="Arial" w:hAnsi="Arial" w:cs="Arial"/>
              </w:rPr>
              <w:t xml:space="preserve"> СОШ № 2»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</w:t>
            </w:r>
            <w:r>
              <w:rPr>
                <w:rFonts w:ascii="Arial" w:hAnsi="Arial" w:cs="Arial"/>
                <w:color w:val="232323"/>
                <w:lang w:val="en-US"/>
              </w:rPr>
              <w:t>18</w:t>
            </w:r>
            <w:r>
              <w:rPr>
                <w:rFonts w:ascii="Arial" w:hAnsi="Arial" w:cs="Arial"/>
                <w:color w:val="232323"/>
              </w:rPr>
              <w:t>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3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пгт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Ирша</w:t>
            </w:r>
            <w:proofErr w:type="spellEnd"/>
            <w:r>
              <w:rPr>
                <w:rFonts w:ascii="Arial" w:hAnsi="Arial" w:cs="Arial"/>
              </w:rPr>
              <w:t>, ул. Садовая, д. 15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МБОУ «</w:t>
            </w:r>
            <w:proofErr w:type="spellStart"/>
            <w:r>
              <w:rPr>
                <w:rFonts w:ascii="Arial" w:hAnsi="Arial" w:cs="Arial"/>
              </w:rPr>
              <w:t>Иршинская</w:t>
            </w:r>
            <w:proofErr w:type="spellEnd"/>
            <w:r>
              <w:rPr>
                <w:rFonts w:ascii="Arial" w:hAnsi="Arial" w:cs="Arial"/>
              </w:rPr>
              <w:t xml:space="preserve"> НОШ»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</w:t>
            </w:r>
            <w:r>
              <w:rPr>
                <w:rFonts w:ascii="Arial" w:hAnsi="Arial" w:cs="Arial"/>
                <w:color w:val="232323"/>
                <w:lang w:val="en-US"/>
              </w:rPr>
              <w:t>18</w:t>
            </w:r>
            <w:r>
              <w:rPr>
                <w:rFonts w:ascii="Arial" w:hAnsi="Arial" w:cs="Arial"/>
                <w:color w:val="232323"/>
              </w:rPr>
              <w:t>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3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  <w:lang w:val="en-US"/>
              </w:rPr>
            </w:pPr>
            <w:r>
              <w:rPr>
                <w:rFonts w:ascii="Arial" w:hAnsi="Arial" w:cs="Arial"/>
                <w:color w:val="232323"/>
                <w:lang w:val="en-US"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пгт</w:t>
            </w:r>
            <w:proofErr w:type="spellEnd"/>
            <w:r>
              <w:rPr>
                <w:rFonts w:ascii="Arial" w:hAnsi="Arial" w:cs="Arial"/>
              </w:rPr>
              <w:t>. Саянский, ул. Школьная, д. 11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МБОУ «Саянская СОШ № 32»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</w:t>
            </w:r>
            <w:r>
              <w:rPr>
                <w:rFonts w:ascii="Arial" w:hAnsi="Arial" w:cs="Arial"/>
                <w:color w:val="232323"/>
                <w:lang w:val="en-US"/>
              </w:rPr>
              <w:t>12</w:t>
            </w:r>
            <w:r>
              <w:rPr>
                <w:rFonts w:ascii="Arial" w:hAnsi="Arial" w:cs="Arial"/>
                <w:color w:val="232323"/>
              </w:rPr>
              <w:t>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3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 не исправна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  <w:lang w:val="en-US"/>
              </w:rPr>
            </w:pPr>
            <w:r>
              <w:rPr>
                <w:rFonts w:ascii="Arial" w:hAnsi="Arial" w:cs="Arial"/>
                <w:color w:val="232323"/>
                <w:lang w:val="en-US"/>
              </w:rPr>
              <w:t>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п. Урал, ул. </w:t>
            </w:r>
            <w:proofErr w:type="gramStart"/>
            <w:r>
              <w:rPr>
                <w:rFonts w:ascii="Arial" w:hAnsi="Arial" w:cs="Arial"/>
              </w:rPr>
              <w:t>Первомайская</w:t>
            </w:r>
            <w:proofErr w:type="gramEnd"/>
            <w:r>
              <w:rPr>
                <w:rFonts w:ascii="Arial" w:hAnsi="Arial" w:cs="Arial"/>
              </w:rPr>
              <w:t>, д. 18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МБОУ «Уральская СОШ»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</w:t>
            </w:r>
            <w:r>
              <w:rPr>
                <w:rFonts w:ascii="Arial" w:hAnsi="Arial" w:cs="Arial"/>
                <w:color w:val="232323"/>
                <w:lang w:val="en-US"/>
              </w:rPr>
              <w:t>12</w:t>
            </w:r>
            <w:r>
              <w:rPr>
                <w:rFonts w:ascii="Arial" w:hAnsi="Arial" w:cs="Arial"/>
                <w:color w:val="232323"/>
              </w:rPr>
              <w:t>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3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 не </w:t>
            </w:r>
            <w:proofErr w:type="gramStart"/>
            <w:r>
              <w:rPr>
                <w:rFonts w:ascii="Arial" w:hAnsi="Arial" w:cs="Arial"/>
                <w:color w:val="232323"/>
              </w:rPr>
              <w:t>исправна</w:t>
            </w:r>
            <w:proofErr w:type="gramEnd"/>
            <w:r>
              <w:rPr>
                <w:rFonts w:ascii="Arial" w:hAnsi="Arial" w:cs="Arial"/>
                <w:color w:val="232323"/>
              </w:rPr>
              <w:t xml:space="preserve"> /  не готова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  <w:lang w:val="en-US"/>
              </w:rPr>
            </w:pPr>
            <w:r>
              <w:rPr>
                <w:rFonts w:ascii="Arial" w:hAnsi="Arial" w:cs="Arial"/>
                <w:color w:val="232323"/>
                <w:lang w:val="en-US"/>
              </w:rPr>
              <w:t>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 </w:t>
            </w:r>
            <w:proofErr w:type="spellStart"/>
            <w:r>
              <w:rPr>
                <w:rFonts w:ascii="Arial" w:hAnsi="Arial" w:cs="Arial"/>
              </w:rPr>
              <w:t>Переясловка</w:t>
            </w:r>
            <w:proofErr w:type="spellEnd"/>
            <w:r>
              <w:rPr>
                <w:rFonts w:ascii="Arial" w:hAnsi="Arial" w:cs="Arial"/>
              </w:rPr>
              <w:t>, ул. Советская, д. 10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МБОУ «</w:t>
            </w:r>
            <w:proofErr w:type="spellStart"/>
            <w:r>
              <w:rPr>
                <w:rFonts w:ascii="Arial" w:hAnsi="Arial" w:cs="Arial"/>
              </w:rPr>
              <w:t>Переясловская</w:t>
            </w:r>
            <w:proofErr w:type="spellEnd"/>
            <w:r>
              <w:rPr>
                <w:rFonts w:ascii="Arial" w:hAnsi="Arial" w:cs="Arial"/>
              </w:rPr>
              <w:t xml:space="preserve"> ООШ № 9»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УМС-600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1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не </w:t>
            </w:r>
            <w:proofErr w:type="gramStart"/>
            <w:r>
              <w:rPr>
                <w:rFonts w:ascii="Arial" w:hAnsi="Arial" w:cs="Arial"/>
                <w:color w:val="232323"/>
              </w:rPr>
              <w:t>исправна</w:t>
            </w:r>
            <w:proofErr w:type="gramEnd"/>
            <w:r>
              <w:rPr>
                <w:rFonts w:ascii="Arial" w:hAnsi="Arial" w:cs="Arial"/>
                <w:color w:val="232323"/>
              </w:rPr>
              <w:t xml:space="preserve"> /  не готова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  <w:lang w:val="en-US"/>
              </w:rPr>
            </w:pPr>
            <w:r>
              <w:rPr>
                <w:rFonts w:ascii="Arial" w:hAnsi="Arial" w:cs="Arial"/>
                <w:color w:val="232323"/>
                <w:lang w:val="en-US"/>
              </w:rPr>
              <w:t>12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 </w:t>
            </w:r>
            <w:proofErr w:type="gramStart"/>
            <w:r>
              <w:rPr>
                <w:rFonts w:ascii="Arial" w:hAnsi="Arial" w:cs="Arial"/>
              </w:rPr>
              <w:t>Рыбное</w:t>
            </w:r>
            <w:proofErr w:type="gramEnd"/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ул. Нефтяников, д. 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МБДОУ «Рыбинский детский сад Колобок»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УМС-600 – 1 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</w:t>
            </w:r>
            <w:r>
              <w:rPr>
                <w:rFonts w:ascii="Arial" w:hAnsi="Arial" w:cs="Arial"/>
                <w:color w:val="232323"/>
                <w:lang w:val="en-US"/>
              </w:rPr>
              <w:t>1</w:t>
            </w:r>
            <w:r>
              <w:rPr>
                <w:rFonts w:ascii="Arial" w:hAnsi="Arial" w:cs="Arial"/>
                <w:color w:val="232323"/>
              </w:rPr>
              <w:t xml:space="preserve">00 – </w:t>
            </w:r>
            <w:r>
              <w:rPr>
                <w:rFonts w:ascii="Arial" w:hAnsi="Arial" w:cs="Arial"/>
                <w:color w:val="232323"/>
                <w:lang w:val="en-US"/>
              </w:rPr>
              <w:t>6</w:t>
            </w:r>
            <w:r>
              <w:rPr>
                <w:rFonts w:ascii="Arial" w:hAnsi="Arial" w:cs="Arial"/>
                <w:color w:val="232323"/>
              </w:rPr>
              <w:t xml:space="preserve">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  <w:lang w:val="en-US"/>
              </w:rPr>
              <w:t>1</w:t>
            </w:r>
            <w:r>
              <w:rPr>
                <w:rFonts w:ascii="Arial" w:hAnsi="Arial" w:cs="Arial"/>
                <w:color w:val="232323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 Бородино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Горького, д. 5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Пульт управления </w:t>
            </w:r>
            <w:r>
              <w:rPr>
                <w:rFonts w:ascii="Arial" w:hAnsi="Arial" w:cs="Arial"/>
                <w:color w:val="232323"/>
              </w:rPr>
              <w:br/>
              <w:t xml:space="preserve">П-166М, 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АСО «Рупор 8»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lastRenderedPageBreak/>
              <w:t>14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 Бородино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м-н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Стахановский, д. 3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 xml:space="preserve">УМС-2000 – 1 </w:t>
            </w:r>
            <w:r>
              <w:rPr>
                <w:rFonts w:ascii="Arial" w:hAnsi="Arial" w:cs="Arial"/>
                <w:color w:val="232323"/>
              </w:rPr>
              <w:t>ед.;</w:t>
            </w:r>
          </w:p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ГР500 – 4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15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 Бородино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9 мая,38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rPr>
                <w:rFonts w:ascii="Arial" w:hAnsi="Arial" w:cs="Arial"/>
                <w:color w:val="232323"/>
              </w:rPr>
            </w:pPr>
            <w:proofErr w:type="gramStart"/>
            <w:r>
              <w:rPr>
                <w:rFonts w:ascii="Arial" w:hAnsi="Arial" w:cs="Arial"/>
              </w:rPr>
              <w:t xml:space="preserve">ВФПТ.468731.002-01) с блоком переключения универсальным П-166М БПРУ-03 (УЯИД.468332.024) </w:t>
            </w:r>
            <w:r>
              <w:rPr>
                <w:rFonts w:ascii="Arial" w:hAnsi="Arial" w:cs="Arial"/>
                <w:color w:val="232323"/>
              </w:rPr>
              <w:t>– 1 ед.;</w:t>
            </w:r>
            <w:proofErr w:type="gramEnd"/>
          </w:p>
          <w:p w:rsidR="007E0B03" w:rsidRDefault="00A81A37">
            <w:pPr>
              <w:widowControl w:val="0"/>
              <w:tabs>
                <w:tab w:val="left" w:pos="2508"/>
              </w:tabs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</w:rPr>
              <w:t>100ГР-38Н</w:t>
            </w:r>
            <w:r>
              <w:rPr>
                <w:rFonts w:ascii="Arial" w:hAnsi="Arial" w:cs="Arial"/>
                <w:color w:val="232323"/>
              </w:rPr>
              <w:t xml:space="preserve"> – 6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  <w:tr w:rsidR="007E0B03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16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 Бородино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ул. Советская,68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rPr>
                <w:rFonts w:ascii="Arial" w:hAnsi="Arial" w:cs="Arial"/>
                <w:color w:val="232323"/>
              </w:rPr>
            </w:pPr>
            <w:proofErr w:type="gramStart"/>
            <w:r>
              <w:rPr>
                <w:rFonts w:ascii="Arial" w:hAnsi="Arial" w:cs="Arial"/>
              </w:rPr>
              <w:t xml:space="preserve">ВФПТ.468731.002-03) с блоком переключения универсальным П-166М БПРУ-02 (УЯИД. 468332.016) </w:t>
            </w:r>
            <w:r>
              <w:rPr>
                <w:rFonts w:ascii="Arial" w:hAnsi="Arial" w:cs="Arial"/>
                <w:color w:val="232323"/>
              </w:rPr>
              <w:t>– 1 ед.;</w:t>
            </w:r>
            <w:proofErr w:type="gramEnd"/>
          </w:p>
          <w:p w:rsidR="007E0B03" w:rsidRDefault="00A81A37">
            <w:pPr>
              <w:widowControl w:val="0"/>
              <w:tabs>
                <w:tab w:val="left" w:pos="2508"/>
              </w:tabs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</w:rPr>
              <w:t xml:space="preserve">100ГР-38Нх6 </w:t>
            </w:r>
            <w:r>
              <w:rPr>
                <w:rFonts w:ascii="Arial" w:hAnsi="Arial" w:cs="Arial"/>
                <w:color w:val="232323"/>
              </w:rPr>
              <w:t>– 4 ед.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3" w:rsidRDefault="00A81A37">
            <w:pPr>
              <w:widowControl w:val="0"/>
              <w:tabs>
                <w:tab w:val="left" w:pos="2508"/>
              </w:tabs>
              <w:jc w:val="both"/>
              <w:rPr>
                <w:rFonts w:ascii="Arial" w:hAnsi="Arial" w:cs="Arial"/>
                <w:color w:val="232323"/>
              </w:rPr>
            </w:pPr>
            <w:r>
              <w:rPr>
                <w:rFonts w:ascii="Arial" w:hAnsi="Arial" w:cs="Arial"/>
                <w:color w:val="232323"/>
              </w:rPr>
              <w:t>исправно / готово</w:t>
            </w:r>
          </w:p>
        </w:tc>
      </w:tr>
    </w:tbl>
    <w:p w:rsidR="007E0B03" w:rsidRDefault="007E0B03">
      <w:pPr>
        <w:jc w:val="both"/>
        <w:rPr>
          <w:rFonts w:ascii="Arial" w:hAnsi="Arial" w:cs="Arial"/>
        </w:rPr>
      </w:pPr>
    </w:p>
    <w:p w:rsidR="007E0B03" w:rsidRDefault="007E0B03">
      <w:pPr>
        <w:pStyle w:val="Heading1"/>
        <w:ind w:firstLine="0"/>
        <w:jc w:val="center"/>
        <w:rPr>
          <w:rFonts w:ascii="Arial" w:hAnsi="Arial" w:cs="Arial"/>
          <w:szCs w:val="24"/>
        </w:rPr>
      </w:pPr>
    </w:p>
    <w:sectPr w:rsidR="007E0B03" w:rsidSect="007E0B03">
      <w:headerReference w:type="default" r:id="rId9"/>
      <w:headerReference w:type="first" r:id="rId10"/>
      <w:pgSz w:w="11906" w:h="16838"/>
      <w:pgMar w:top="1134" w:right="851" w:bottom="1134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B03" w:rsidRDefault="007E0B03" w:rsidP="007E0B03">
      <w:r>
        <w:separator/>
      </w:r>
    </w:p>
  </w:endnote>
  <w:endnote w:type="continuationSeparator" w:id="0">
    <w:p w:rsidR="007E0B03" w:rsidRDefault="007E0B03" w:rsidP="007E0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B03" w:rsidRDefault="007E0B03" w:rsidP="007E0B03">
      <w:r>
        <w:separator/>
      </w:r>
    </w:p>
  </w:footnote>
  <w:footnote w:type="continuationSeparator" w:id="0">
    <w:p w:rsidR="007E0B03" w:rsidRDefault="007E0B03" w:rsidP="007E0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B03" w:rsidRDefault="007E0B03">
    <w:pPr>
      <w:pStyle w:val="Header"/>
      <w:jc w:val="center"/>
    </w:pPr>
    <w:r>
      <w:fldChar w:fldCharType="begin"/>
    </w:r>
    <w:r w:rsidR="00A81A37">
      <w:instrText xml:space="preserve"> PAGE </w:instrText>
    </w:r>
    <w:r>
      <w:fldChar w:fldCharType="separate"/>
    </w:r>
    <w:r w:rsidR="00A81A37">
      <w:rPr>
        <w:noProof/>
      </w:rPr>
      <w:t>2</w:t>
    </w:r>
    <w:r>
      <w:fldChar w:fldCharType="end"/>
    </w:r>
  </w:p>
  <w:p w:rsidR="007E0B03" w:rsidRDefault="007E0B0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B03" w:rsidRDefault="007E0B0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B03"/>
    <w:rsid w:val="007E0B03"/>
    <w:rsid w:val="00A8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823057"/>
    <w:pPr>
      <w:keepNext/>
      <w:ind w:firstLine="720"/>
      <w:jc w:val="both"/>
      <w:outlineLvl w:val="0"/>
    </w:pPr>
    <w:rPr>
      <w:szCs w:val="20"/>
    </w:rPr>
  </w:style>
  <w:style w:type="character" w:styleId="a3">
    <w:name w:val="Hyperlink"/>
    <w:rsid w:val="00BB3DE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BB3DEE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B3D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5B654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page number"/>
    <w:basedOn w:val="a0"/>
    <w:qFormat/>
    <w:rsid w:val="00517921"/>
  </w:style>
  <w:style w:type="character" w:styleId="aa">
    <w:name w:val="Strong"/>
    <w:qFormat/>
    <w:rsid w:val="00A87439"/>
    <w:rPr>
      <w:b/>
      <w:bCs/>
    </w:rPr>
  </w:style>
  <w:style w:type="character" w:customStyle="1" w:styleId="ab">
    <w:name w:val="Основной текст Знак"/>
    <w:basedOn w:val="a0"/>
    <w:link w:val="ac"/>
    <w:qFormat/>
    <w:rsid w:val="009866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Заголовок 1 Знак"/>
    <w:basedOn w:val="a0"/>
    <w:link w:val="Heading1"/>
    <w:uiPriority w:val="99"/>
    <w:qFormat/>
    <w:rsid w:val="008230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qFormat/>
    <w:rsid w:val="008230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азвание Знак"/>
    <w:basedOn w:val="a0"/>
    <w:link w:val="af0"/>
    <w:uiPriority w:val="99"/>
    <w:qFormat/>
    <w:rsid w:val="008230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Footer"/>
    <w:uiPriority w:val="99"/>
    <w:qFormat/>
    <w:rsid w:val="008230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MainTXT">
    <w:name w:val="FMainTXT Знак"/>
    <w:link w:val="FMainTXT0"/>
    <w:uiPriority w:val="99"/>
    <w:qFormat/>
    <w:locked/>
    <w:rsid w:val="00823057"/>
    <w:rPr>
      <w:rFonts w:ascii="Arial" w:eastAsia="Calibri" w:hAnsi="Arial" w:cs="Times New Roman"/>
      <w:sz w:val="20"/>
      <w:szCs w:val="20"/>
    </w:rPr>
  </w:style>
  <w:style w:type="character" w:customStyle="1" w:styleId="MainTXTChar">
    <w:name w:val="MainTXT Char"/>
    <w:link w:val="MainTXT"/>
    <w:uiPriority w:val="99"/>
    <w:qFormat/>
    <w:locked/>
    <w:rsid w:val="00823057"/>
    <w:rPr>
      <w:rFonts w:ascii="Arial" w:eastAsia="Calibri" w:hAnsi="Arial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qFormat/>
    <w:rsid w:val="00823057"/>
    <w:rPr>
      <w:b/>
      <w:bCs/>
      <w:shd w:val="clear" w:color="auto" w:fill="FFFFFF"/>
    </w:rPr>
  </w:style>
  <w:style w:type="character" w:customStyle="1" w:styleId="af2">
    <w:name w:val="Обычный (веб) Знак"/>
    <w:link w:val="af3"/>
    <w:qFormat/>
    <w:locked/>
    <w:rsid w:val="00DB73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DB736F"/>
    <w:rPr>
      <w:rFonts w:ascii="Arial" w:eastAsia="Arial" w:hAnsi="Arial" w:cs="Arial"/>
      <w:sz w:val="20"/>
      <w:szCs w:val="20"/>
      <w:lang w:eastAsia="ar-SA"/>
    </w:rPr>
  </w:style>
  <w:style w:type="paragraph" w:customStyle="1" w:styleId="Heading">
    <w:name w:val="Heading"/>
    <w:basedOn w:val="a"/>
    <w:next w:val="ac"/>
    <w:qFormat/>
    <w:rsid w:val="007E0B0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b"/>
    <w:rsid w:val="00986693"/>
    <w:pPr>
      <w:jc w:val="both"/>
    </w:pPr>
    <w:rPr>
      <w:sz w:val="28"/>
    </w:rPr>
  </w:style>
  <w:style w:type="paragraph" w:styleId="af4">
    <w:name w:val="List"/>
    <w:basedOn w:val="ac"/>
    <w:rsid w:val="007E0B03"/>
    <w:rPr>
      <w:rFonts w:cs="Arial Unicode MS"/>
    </w:rPr>
  </w:style>
  <w:style w:type="paragraph" w:customStyle="1" w:styleId="Caption">
    <w:name w:val="Caption"/>
    <w:basedOn w:val="a"/>
    <w:qFormat/>
    <w:rsid w:val="007E0B03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7E0B03"/>
    <w:pPr>
      <w:suppressLineNumbers/>
    </w:pPr>
    <w:rPr>
      <w:rFonts w:cs="Arial Unicode MS"/>
    </w:rPr>
  </w:style>
  <w:style w:type="paragraph" w:styleId="a5">
    <w:name w:val="List Paragraph"/>
    <w:basedOn w:val="a"/>
    <w:link w:val="a4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BB3DEE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7E0B03"/>
  </w:style>
  <w:style w:type="paragraph" w:customStyle="1" w:styleId="Header">
    <w:name w:val="Header"/>
    <w:basedOn w:val="a"/>
    <w:link w:val="a8"/>
    <w:uiPriority w:val="99"/>
    <w:rsid w:val="005B654D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3">
    <w:name w:val="Normal (Web)"/>
    <w:basedOn w:val="a"/>
    <w:link w:val="af2"/>
    <w:qFormat/>
    <w:rsid w:val="009617F3"/>
    <w:pPr>
      <w:spacing w:beforeAutospacing="1" w:afterAutospacing="1"/>
    </w:pPr>
  </w:style>
  <w:style w:type="paragraph" w:customStyle="1" w:styleId="ConsPlusNormal0">
    <w:name w:val="ConsPlusNormal"/>
    <w:link w:val="ConsPlusNormal"/>
    <w:qFormat/>
    <w:rsid w:val="00517921"/>
    <w:pPr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qFormat/>
    <w:rsid w:val="00986693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e">
    <w:name w:val="Body Text Indent"/>
    <w:basedOn w:val="a"/>
    <w:link w:val="ad"/>
    <w:uiPriority w:val="99"/>
    <w:rsid w:val="00823057"/>
    <w:pPr>
      <w:spacing w:after="120"/>
      <w:ind w:left="283"/>
    </w:pPr>
    <w:rPr>
      <w:sz w:val="20"/>
      <w:szCs w:val="20"/>
    </w:rPr>
  </w:style>
  <w:style w:type="paragraph" w:styleId="af0">
    <w:name w:val="Title"/>
    <w:basedOn w:val="a"/>
    <w:link w:val="af"/>
    <w:uiPriority w:val="99"/>
    <w:qFormat/>
    <w:rsid w:val="00823057"/>
    <w:pPr>
      <w:jc w:val="center"/>
    </w:pPr>
    <w:rPr>
      <w:sz w:val="28"/>
      <w:szCs w:val="20"/>
    </w:rPr>
  </w:style>
  <w:style w:type="paragraph" w:customStyle="1" w:styleId="Footer">
    <w:name w:val="Footer"/>
    <w:basedOn w:val="a"/>
    <w:link w:val="af1"/>
    <w:uiPriority w:val="99"/>
    <w:rsid w:val="00823057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FMainTXT0">
    <w:name w:val="FMainTXT"/>
    <w:basedOn w:val="a"/>
    <w:link w:val="FMainTXT"/>
    <w:uiPriority w:val="99"/>
    <w:qFormat/>
    <w:rsid w:val="00823057"/>
    <w:pPr>
      <w:spacing w:before="120" w:line="360" w:lineRule="auto"/>
      <w:ind w:left="142" w:firstLine="709"/>
      <w:jc w:val="both"/>
    </w:pPr>
    <w:rPr>
      <w:rFonts w:ascii="Arial" w:eastAsia="Calibri" w:hAnsi="Arial"/>
      <w:sz w:val="20"/>
      <w:szCs w:val="20"/>
    </w:rPr>
  </w:style>
  <w:style w:type="paragraph" w:customStyle="1" w:styleId="MainTXT">
    <w:name w:val="MainTXT"/>
    <w:basedOn w:val="a"/>
    <w:link w:val="MainTXTChar"/>
    <w:uiPriority w:val="99"/>
    <w:qFormat/>
    <w:rsid w:val="00823057"/>
    <w:pPr>
      <w:spacing w:line="360" w:lineRule="auto"/>
      <w:ind w:left="142" w:firstLine="709"/>
      <w:jc w:val="both"/>
    </w:pPr>
    <w:rPr>
      <w:rFonts w:ascii="Arial" w:eastAsia="Calibri" w:hAnsi="Arial"/>
      <w:sz w:val="20"/>
      <w:szCs w:val="20"/>
    </w:rPr>
  </w:style>
  <w:style w:type="paragraph" w:customStyle="1" w:styleId="Default">
    <w:name w:val="Default"/>
    <w:uiPriority w:val="99"/>
    <w:qFormat/>
    <w:rsid w:val="00823057"/>
    <w:rPr>
      <w:rFonts w:ascii="Arial" w:eastAsia="Calibri" w:hAnsi="Arial" w:cs="Arial"/>
      <w:color w:val="000000"/>
      <w:sz w:val="24"/>
      <w:szCs w:val="24"/>
    </w:rPr>
  </w:style>
  <w:style w:type="paragraph" w:customStyle="1" w:styleId="af5">
    <w:name w:val="Таблицы (моноширинный)"/>
    <w:basedOn w:val="a"/>
    <w:next w:val="a"/>
    <w:uiPriority w:val="99"/>
    <w:qFormat/>
    <w:rsid w:val="00823057"/>
    <w:rPr>
      <w:rFonts w:ascii="Courier New" w:hAnsi="Courier New" w:cs="Courier New"/>
    </w:rPr>
  </w:style>
  <w:style w:type="paragraph" w:customStyle="1" w:styleId="30">
    <w:name w:val="Основной текст (3)"/>
    <w:basedOn w:val="a"/>
    <w:link w:val="3"/>
    <w:qFormat/>
    <w:rsid w:val="00823057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aaieiaie2">
    <w:name w:val="caaieiaie 2"/>
    <w:basedOn w:val="a"/>
    <w:next w:val="a"/>
    <w:qFormat/>
    <w:rsid w:val="00823057"/>
    <w:pPr>
      <w:keepNext/>
      <w:widowControl w:val="0"/>
      <w:spacing w:line="220" w:lineRule="exact"/>
      <w:ind w:left="20"/>
      <w:jc w:val="center"/>
    </w:pPr>
    <w:rPr>
      <w:b/>
      <w:sz w:val="28"/>
      <w:szCs w:val="20"/>
    </w:rPr>
  </w:style>
  <w:style w:type="table" w:styleId="af6">
    <w:name w:val="Table Grid"/>
    <w:basedOn w:val="a1"/>
    <w:uiPriority w:val="59"/>
    <w:rsid w:val="00592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8F92F-8EDC-4DDE-9AC5-27B0DCBD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1042</Words>
  <Characters>5943</Characters>
  <Application>Microsoft Office Word</Application>
  <DocSecurity>0</DocSecurity>
  <Lines>49</Lines>
  <Paragraphs>13</Paragraphs>
  <ScaleCrop>false</ScaleCrop>
  <Company>office 2007 rus ent: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Грецов Владимир Владимирович</dc:creator>
  <cp:lastModifiedBy>Приёмная</cp:lastModifiedBy>
  <cp:revision>2</cp:revision>
  <dcterms:created xsi:type="dcterms:W3CDTF">2026-03-04T01:59:00Z</dcterms:created>
  <dcterms:modified xsi:type="dcterms:W3CDTF">2026-03-04T01:59:00Z</dcterms:modified>
  <dc:language>ru-RU</dc:language>
</cp:coreProperties>
</file>