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0BC" w:rsidRDefault="003B4E20">
      <w:pPr>
        <w:jc w:val="center"/>
        <w:outlineLvl w:val="0"/>
        <w:rPr>
          <w:rFonts w:ascii="Arial" w:hAnsi="Arial" w:cs="Arial"/>
          <w:b/>
          <w:bCs/>
          <w:szCs w:val="28"/>
        </w:rPr>
      </w:pPr>
      <w:r>
        <w:rPr>
          <w:noProof/>
        </w:rPr>
        <w:drawing>
          <wp:inline distT="0" distB="0" distL="0" distR="0">
            <wp:extent cx="742950" cy="88582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0BC" w:rsidRDefault="006840BC">
      <w:pPr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p w:rsidR="006840BC" w:rsidRDefault="003B4E2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6840BC" w:rsidRDefault="003B4E2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6840BC" w:rsidRDefault="006840BC">
      <w:pPr>
        <w:jc w:val="center"/>
        <w:rPr>
          <w:rFonts w:ascii="Arial" w:hAnsi="Arial" w:cs="Arial"/>
          <w:sz w:val="24"/>
        </w:rPr>
      </w:pPr>
    </w:p>
    <w:p w:rsidR="006840BC" w:rsidRDefault="003B4E2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6840BC" w:rsidRDefault="006840BC">
      <w:pPr>
        <w:jc w:val="center"/>
        <w:rPr>
          <w:rFonts w:ascii="Arial" w:hAnsi="Arial" w:cs="Arial"/>
          <w:sz w:val="24"/>
        </w:rPr>
      </w:pPr>
    </w:p>
    <w:p w:rsidR="006840BC" w:rsidRDefault="003B4E20">
      <w:pPr>
        <w:jc w:val="center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ПОСТАНОВЛЕНИЕ</w:t>
      </w:r>
    </w:p>
    <w:p w:rsidR="006840BC" w:rsidRDefault="003B4E20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-3021965</wp:posOffset>
            </wp:positionH>
            <wp:positionV relativeFrom="line">
              <wp:posOffset>168910</wp:posOffset>
            </wp:positionV>
            <wp:extent cx="2552700" cy="36195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0BC" w:rsidRDefault="003B4E2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г. Бородино</w:t>
      </w:r>
      <w:r>
        <w:rPr>
          <w:rFonts w:ascii="Arial" w:hAnsi="Arial" w:cs="Arial"/>
          <w:sz w:val="24"/>
        </w:rPr>
        <w:tab/>
      </w:r>
    </w:p>
    <w:p w:rsidR="006840BC" w:rsidRDefault="003B4E2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</w:t>
      </w:r>
    </w:p>
    <w:p w:rsidR="006840BC" w:rsidRDefault="003B4E20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Об утверждении Положения о консультативном Совете по вопросам межнациональных и межконфессиональных отношений при Администрации Р</w:t>
      </w:r>
      <w:r w:rsidR="002C5D6C">
        <w:rPr>
          <w:rFonts w:ascii="Arial" w:hAnsi="Arial" w:cs="Arial"/>
          <w:sz w:val="24"/>
        </w:rPr>
        <w:t>ыбинского муниципального округа</w:t>
      </w:r>
    </w:p>
    <w:p w:rsidR="006840BC" w:rsidRDefault="003B4E20">
      <w:pPr>
        <w:tabs>
          <w:tab w:val="left" w:pos="6315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6840BC" w:rsidRDefault="003B4E20">
      <w:pPr>
        <w:shd w:val="clear" w:color="auto" w:fill="FFFFFF"/>
        <w:ind w:firstLine="708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В соответствии со Стратегией государственной национальной политики Российской Федерации на период на 2026-2030 года, утвержденной Указом Президента Российской Федерации от 15.10.2025 г № 738, , п. 5 ч.1 ст. 15.1 </w:t>
      </w:r>
      <w:hyperlink r:id="rId6">
        <w:r>
          <w:rPr>
            <w:rFonts w:ascii="Arial" w:hAnsi="Arial" w:cs="Arial"/>
            <w:bCs/>
            <w:sz w:val="24"/>
            <w:shd w:val="clear" w:color="auto" w:fill="FFFFFF"/>
          </w:rPr>
          <w:t>Федерального закона от 06.10.2003г. № 131-ФЗ «Об общих принципах организации местного самоуправления в Российской Федерации</w:t>
        </w:r>
      </w:hyperlink>
      <w:r>
        <w:rPr>
          <w:rFonts w:ascii="Arial" w:hAnsi="Arial" w:cs="Arial"/>
          <w:sz w:val="24"/>
        </w:rPr>
        <w:t>», а также в целях разработки и осуществления мер, направленных на укрепление межнационального и межконфессионального согласия, поддержку</w:t>
      </w:r>
      <w:proofErr w:type="gramEnd"/>
      <w:r>
        <w:rPr>
          <w:rFonts w:ascii="Arial" w:hAnsi="Arial" w:cs="Arial"/>
          <w:sz w:val="24"/>
        </w:rPr>
        <w:t xml:space="preserve"> и развитие культуры народов Российской Федерации, проживающих на территории Рыбинского муниципального округа, на основании Устава Рыбинского муниципального округа Красноярского края, ПОСТАНОВЛЯЮ:</w:t>
      </w:r>
    </w:p>
    <w:p w:rsidR="006840BC" w:rsidRDefault="003B4E20">
      <w:pPr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Создать консультативный Совет по вопросам межнациональных и межконфессиональных отношений при Администрации Рыбинского муниципального округа. </w:t>
      </w:r>
    </w:p>
    <w:p w:rsidR="006840BC" w:rsidRDefault="003B4E20">
      <w:pPr>
        <w:shd w:val="clear" w:color="auto" w:fill="FFFFFF"/>
        <w:ind w:firstLine="709"/>
        <w:jc w:val="both"/>
        <w:rPr>
          <w:rFonts w:ascii="Arial" w:hAnsi="Arial" w:cs="Arial"/>
          <w:color w:val="34343C"/>
          <w:sz w:val="24"/>
        </w:rPr>
      </w:pPr>
      <w:r>
        <w:rPr>
          <w:rFonts w:ascii="Arial" w:hAnsi="Arial" w:cs="Arial"/>
          <w:sz w:val="24"/>
        </w:rPr>
        <w:t>2. Утвердить Положение о консультативном Совете</w:t>
      </w:r>
      <w:r>
        <w:rPr>
          <w:rFonts w:ascii="Arial" w:hAnsi="Arial" w:cs="Arial"/>
          <w:color w:val="34343C"/>
          <w:sz w:val="24"/>
        </w:rPr>
        <w:t xml:space="preserve"> </w:t>
      </w:r>
      <w:r>
        <w:rPr>
          <w:rFonts w:ascii="Arial" w:hAnsi="Arial" w:cs="Arial"/>
          <w:sz w:val="24"/>
        </w:rPr>
        <w:t>по вопросам межнациональных и межконфессиональных отношений при Администрации Рыбинского муниципального округа согласно приложению 1 к постановлению.</w:t>
      </w:r>
    </w:p>
    <w:p w:rsidR="006840BC" w:rsidRDefault="003B4E20">
      <w:pPr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Утвердить состав консультативного Совета при Администрации Рыбинского муниципального округа согласно приложению 2 к постановлению. </w:t>
      </w:r>
    </w:p>
    <w:p w:rsidR="006840BC" w:rsidRDefault="003B4E20">
      <w:pPr>
        <w:ind w:right="9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>
        <w:rPr>
          <w:rFonts w:ascii="Arial" w:hAnsi="Arial" w:cs="Arial"/>
          <w:sz w:val="24"/>
        </w:rPr>
        <w:t xml:space="preserve">4.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постановления возложить на заместителя Главы Рыбинского </w:t>
      </w:r>
      <w:r>
        <w:rPr>
          <w:rFonts w:ascii="Arial" w:hAnsi="Arial" w:cs="Arial"/>
          <w:color w:val="34343C"/>
          <w:sz w:val="24"/>
          <w:shd w:val="clear" w:color="auto" w:fill="FFFFFF"/>
        </w:rPr>
        <w:t>муниципального округа</w:t>
      </w:r>
      <w:r>
        <w:rPr>
          <w:rFonts w:ascii="Arial" w:hAnsi="Arial" w:cs="Arial"/>
          <w:sz w:val="24"/>
        </w:rPr>
        <w:t xml:space="preserve"> по </w:t>
      </w:r>
      <w:bookmarkStart w:id="0" w:name="_Hlk219193496"/>
      <w:r>
        <w:rPr>
          <w:rFonts w:ascii="Arial" w:hAnsi="Arial" w:cs="Arial"/>
          <w:color w:val="000000"/>
          <w:sz w:val="24"/>
          <w:lang w:eastAsia="en-US"/>
        </w:rPr>
        <w:t>общественно-политической работе</w:t>
      </w:r>
      <w:bookmarkEnd w:id="0"/>
      <w:r>
        <w:rPr>
          <w:rFonts w:ascii="Arial" w:hAnsi="Arial" w:cs="Arial"/>
          <w:color w:val="000000"/>
          <w:sz w:val="24"/>
          <w:lang w:eastAsia="en-US"/>
        </w:rPr>
        <w:t>, О. А. Иванину.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  <w:lang w:eastAsia="en-US"/>
        </w:rPr>
        <w:t xml:space="preserve">5. Постановление подлежит официальному обнародованию </w:t>
      </w:r>
      <w:r>
        <w:rPr>
          <w:rFonts w:ascii="Arial" w:hAnsi="Arial" w:cs="Arial"/>
          <w:color w:val="000000"/>
          <w:sz w:val="24"/>
        </w:rPr>
        <w:t>на официальном сайте Рыбинского муниципального округа (</w:t>
      </w:r>
      <w:hyperlink r:id="rId7">
        <w:r>
          <w:rPr>
            <w:rFonts w:ascii="Arial" w:hAnsi="Arial" w:cs="Arial"/>
            <w:color w:val="0000FF"/>
            <w:sz w:val="24"/>
            <w:u w:val="single"/>
          </w:rPr>
          <w:t>https://rmo-24.gosuslugi.ru/</w:t>
        </w:r>
      </w:hyperlink>
      <w:r>
        <w:rPr>
          <w:rFonts w:ascii="Arial" w:hAnsi="Arial" w:cs="Arial"/>
          <w:color w:val="000000"/>
          <w:sz w:val="24"/>
        </w:rPr>
        <w:t>) в информационно-телекоммуникационной сети интернет.</w:t>
      </w:r>
    </w:p>
    <w:p w:rsidR="006840BC" w:rsidRDefault="003B4E20">
      <w:pPr>
        <w:ind w:right="9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>
        <w:rPr>
          <w:rFonts w:ascii="Arial" w:hAnsi="Arial" w:cs="Arial"/>
          <w:color w:val="000000"/>
          <w:sz w:val="24"/>
          <w:lang w:eastAsia="en-US"/>
        </w:rPr>
        <w:t>6. Постановление вступает в силу в день, следующий за днем его официального опубликования в газетах:</w:t>
      </w:r>
      <w:r>
        <w:rPr>
          <w:rFonts w:ascii="Arial" w:hAnsi="Arial" w:cs="Arial"/>
          <w:sz w:val="24"/>
        </w:rPr>
        <w:t xml:space="preserve"> «Голос времени»,</w:t>
      </w:r>
      <w:r>
        <w:rPr>
          <w:rFonts w:ascii="Arial" w:hAnsi="Arial" w:cs="Arial"/>
          <w:color w:val="000000"/>
          <w:sz w:val="24"/>
          <w:lang w:eastAsia="en-US"/>
        </w:rPr>
        <w:t xml:space="preserve"> «Бородинский вестник».</w:t>
      </w:r>
    </w:p>
    <w:p w:rsidR="006840BC" w:rsidRDefault="006840BC">
      <w:pPr>
        <w:jc w:val="both"/>
        <w:rPr>
          <w:rFonts w:ascii="Arial" w:hAnsi="Arial" w:cs="Arial"/>
          <w:sz w:val="24"/>
        </w:rPr>
      </w:pPr>
    </w:p>
    <w:p w:rsidR="006840BC" w:rsidRDefault="006840BC">
      <w:pPr>
        <w:jc w:val="both"/>
        <w:rPr>
          <w:rFonts w:ascii="Arial" w:hAnsi="Arial" w:cs="Arial"/>
          <w:sz w:val="24"/>
        </w:rPr>
      </w:pPr>
    </w:p>
    <w:p w:rsidR="006840BC" w:rsidRDefault="003B4E20">
      <w:pPr>
        <w:ind w:right="90"/>
        <w:jc w:val="both"/>
        <w:rPr>
          <w:rFonts w:ascii="Arial" w:hAnsi="Arial" w:cs="Arial"/>
          <w:color w:val="000000"/>
          <w:sz w:val="24"/>
          <w:lang w:eastAsia="en-US"/>
        </w:rPr>
      </w:pPr>
      <w:r>
        <w:rPr>
          <w:rFonts w:ascii="Arial" w:hAnsi="Arial" w:cs="Arial"/>
          <w:color w:val="000000"/>
          <w:sz w:val="24"/>
          <w:lang w:eastAsia="en-US"/>
        </w:rPr>
        <w:t xml:space="preserve">Временно исполняющий                </w:t>
      </w:r>
    </w:p>
    <w:p w:rsidR="006840BC" w:rsidRDefault="003B4E20">
      <w:pPr>
        <w:ind w:right="90"/>
        <w:jc w:val="both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000000"/>
          <w:sz w:val="24"/>
          <w:lang w:eastAsia="en-US"/>
        </w:rPr>
        <w:t xml:space="preserve">полномочия </w:t>
      </w:r>
      <w:r w:rsidR="005D30A3">
        <w:rPr>
          <w:rFonts w:ascii="Arial" w:hAnsi="Arial" w:cs="Arial"/>
          <w:color w:val="000000"/>
          <w:sz w:val="24"/>
          <w:lang w:eastAsia="en-US"/>
        </w:rPr>
        <w:t>г</w:t>
      </w:r>
      <w:r>
        <w:rPr>
          <w:rFonts w:ascii="Arial" w:hAnsi="Arial" w:cs="Arial"/>
          <w:color w:val="000000"/>
          <w:sz w:val="24"/>
          <w:lang w:eastAsia="en-US"/>
        </w:rPr>
        <w:t xml:space="preserve">лавы округа  </w:t>
      </w:r>
      <w:r>
        <w:rPr>
          <w:rFonts w:ascii="Arial" w:hAnsi="Arial" w:cs="Arial"/>
          <w:color w:val="000000"/>
          <w:sz w:val="24"/>
          <w:lang w:eastAsia="en-US"/>
        </w:rPr>
        <w:tab/>
        <w:t xml:space="preserve">                                                            А.В. </w:t>
      </w:r>
      <w:proofErr w:type="gramStart"/>
      <w:r>
        <w:rPr>
          <w:rFonts w:ascii="Arial" w:hAnsi="Arial" w:cs="Arial"/>
          <w:color w:val="000000"/>
          <w:sz w:val="24"/>
          <w:lang w:eastAsia="en-US"/>
        </w:rPr>
        <w:t>Дворянчик</w:t>
      </w:r>
      <w:proofErr w:type="gramEnd"/>
    </w:p>
    <w:p w:rsidR="006840BC" w:rsidRDefault="003B4E20">
      <w:pPr>
        <w:pStyle w:val="Default"/>
        <w:jc w:val="center"/>
        <w:rPr>
          <w:color w:val="FF0000"/>
          <w:lang w:eastAsia="ru-RU"/>
        </w:rPr>
      </w:pPr>
      <w:r>
        <w:rPr>
          <w:color w:val="FF0000"/>
          <w:lang w:eastAsia="ru-RU"/>
        </w:rPr>
        <w:t xml:space="preserve">   </w:t>
      </w:r>
    </w:p>
    <w:p w:rsidR="006840BC" w:rsidRDefault="006840BC">
      <w:pPr>
        <w:pStyle w:val="Default"/>
        <w:jc w:val="center"/>
        <w:rPr>
          <w:color w:val="FF0000"/>
          <w:lang w:eastAsia="ru-RU"/>
        </w:rPr>
      </w:pPr>
    </w:p>
    <w:p w:rsidR="003B4E20" w:rsidRDefault="003B4E20">
      <w:pPr>
        <w:pStyle w:val="Default"/>
        <w:jc w:val="center"/>
        <w:rPr>
          <w:color w:val="FF0000"/>
          <w:lang w:eastAsia="ru-RU"/>
        </w:rPr>
      </w:pPr>
    </w:p>
    <w:p w:rsidR="003B4E20" w:rsidRDefault="003B4E20">
      <w:pPr>
        <w:pStyle w:val="Default"/>
        <w:jc w:val="center"/>
        <w:rPr>
          <w:color w:val="FF0000"/>
          <w:lang w:eastAsia="ru-RU"/>
        </w:rPr>
      </w:pPr>
    </w:p>
    <w:p w:rsidR="006840BC" w:rsidRDefault="006840BC">
      <w:pPr>
        <w:pStyle w:val="Default"/>
        <w:jc w:val="center"/>
        <w:rPr>
          <w:color w:val="FF0000"/>
          <w:lang w:eastAsia="ru-RU"/>
        </w:rPr>
      </w:pPr>
    </w:p>
    <w:tbl>
      <w:tblPr>
        <w:tblStyle w:val="1"/>
        <w:tblW w:w="9606" w:type="dxa"/>
        <w:tblInd w:w="108" w:type="dxa"/>
        <w:tblLayout w:type="fixed"/>
        <w:tblLook w:val="04A0"/>
      </w:tblPr>
      <w:tblGrid>
        <w:gridCol w:w="6063"/>
        <w:gridCol w:w="3543"/>
      </w:tblGrid>
      <w:tr w:rsidR="006840BC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6840BC" w:rsidRDefault="006840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6840BC" w:rsidRDefault="003B4E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 1</w:t>
            </w:r>
          </w:p>
          <w:p w:rsidR="006840BC" w:rsidRDefault="003B4E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постановлению Администрации Рыбинского муниципального округа</w:t>
            </w:r>
          </w:p>
          <w:p w:rsidR="006840BC" w:rsidRDefault="003B4E20">
            <w:pPr>
              <w:rPr>
                <w:rFonts w:ascii="Arial" w:hAnsi="Arial" w:cs="Arial"/>
                <w:color w:val="FF0000"/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color w:val="FF0000"/>
                <w:kern w:val="2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555240" cy="360045"/>
                  <wp:effectExtent l="0" t="0" r="0" b="0"/>
                  <wp:wrapNone/>
                  <wp:docPr id="4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24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FF0000"/>
                <w:kern w:val="2"/>
                <w:sz w:val="24"/>
                <w:szCs w:val="24"/>
              </w:rPr>
              <w:t xml:space="preserve"> </w:t>
            </w:r>
          </w:p>
          <w:p w:rsidR="006840BC" w:rsidRDefault="006840B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6840BC" w:rsidRDefault="006840BC">
      <w:pPr>
        <w:rPr>
          <w:rFonts w:ascii="Arial" w:hAnsi="Arial" w:cs="Arial"/>
          <w:sz w:val="24"/>
          <w:lang w:eastAsia="zh-CN"/>
        </w:rPr>
      </w:pPr>
    </w:p>
    <w:p w:rsidR="006840BC" w:rsidRDefault="006840BC">
      <w:pPr>
        <w:jc w:val="center"/>
        <w:rPr>
          <w:rFonts w:ascii="Arial" w:hAnsi="Arial" w:cs="Arial"/>
          <w:b/>
          <w:bCs/>
          <w:sz w:val="24"/>
          <w:lang w:eastAsia="zh-CN"/>
        </w:rPr>
      </w:pPr>
    </w:p>
    <w:p w:rsidR="006840BC" w:rsidRDefault="003B4E20">
      <w:pPr>
        <w:jc w:val="center"/>
        <w:rPr>
          <w:rFonts w:ascii="Arial" w:hAnsi="Arial" w:cs="Arial"/>
          <w:bCs/>
          <w:sz w:val="24"/>
          <w:lang w:eastAsia="zh-CN"/>
        </w:rPr>
      </w:pPr>
      <w:r>
        <w:rPr>
          <w:rFonts w:ascii="Arial" w:hAnsi="Arial" w:cs="Arial"/>
          <w:bCs/>
          <w:sz w:val="24"/>
          <w:lang w:eastAsia="zh-CN"/>
        </w:rPr>
        <w:t>ПОЛОЖЕНИЕ О КОНСУЛЬТАТИВНОМ СОВЕТЕ ПО ВОПРОСАМ МЕЖНАЦИОНАЛЬНЫХ И МЕЖКОНФЕССИОНАЛЬНЫХ ОТНОШЕНИЙ ПРИ АДМИНИСТРАЦИИ РЫБИНСКОГО МУНИЦИПАЛЬНОГО ОКРУГА</w:t>
      </w:r>
    </w:p>
    <w:p w:rsidR="006840BC" w:rsidRDefault="006840BC">
      <w:pPr>
        <w:jc w:val="center"/>
        <w:rPr>
          <w:rFonts w:ascii="Arial" w:hAnsi="Arial" w:cs="Arial"/>
          <w:bCs/>
          <w:sz w:val="24"/>
          <w:lang w:eastAsia="zh-CN"/>
        </w:rPr>
      </w:pPr>
    </w:p>
    <w:p w:rsidR="006840BC" w:rsidRDefault="003B4E20">
      <w:pPr>
        <w:widowControl w:val="0"/>
        <w:jc w:val="center"/>
        <w:rPr>
          <w:rFonts w:ascii="Arial" w:hAnsi="Arial" w:cs="Arial"/>
          <w:color w:val="34343C"/>
          <w:sz w:val="24"/>
        </w:rPr>
      </w:pPr>
      <w:r>
        <w:rPr>
          <w:rFonts w:ascii="Arial" w:hAnsi="Arial" w:cs="Arial"/>
          <w:color w:val="000000"/>
          <w:sz w:val="24"/>
        </w:rPr>
        <w:t>1.Общие положения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34343C"/>
          <w:sz w:val="24"/>
        </w:rPr>
        <w:t>1</w:t>
      </w:r>
      <w:r>
        <w:rPr>
          <w:rFonts w:ascii="Arial" w:hAnsi="Arial" w:cs="Arial"/>
          <w:color w:val="000000"/>
          <w:sz w:val="24"/>
        </w:rPr>
        <w:t xml:space="preserve">.1. </w:t>
      </w:r>
      <w:proofErr w:type="gramStart"/>
      <w:r>
        <w:rPr>
          <w:rFonts w:ascii="Arial" w:hAnsi="Arial" w:cs="Arial"/>
          <w:color w:val="000000"/>
          <w:sz w:val="24"/>
        </w:rPr>
        <w:t>Консультативный Совет по вопросам межнациональных и межконфессиональных отношений при Администрации Рыбинского муниципального округа (далее - Совет) является совещательным органом, образованным в целях разработки и осуществления мер, направленных на укрепление межнационального и межконфессионального согласия, поддержку и развитие культуры народов Российской Федерации, проживающих на территории Рыбинского муниципального округа, обеспечения взаимодействия Администрации Рыбинского муниципального округа с национально-культурными межнационального согласия и взаимопонимания.</w:t>
      </w:r>
      <w:proofErr w:type="gramEnd"/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1.2. В своей деятельности Совет руководствуется Конституцией РФ, федеральными конституционными законами, федеральными законами, указами и распоряжениями Президента Российской Федерации, распоряжениями и постановлениями Правительства Российской Федерации, законодательством Красноярского края, Уставом и муниципальными нормативными правовыми актами Рыбинского муниципального округа, а также настоящим Положением.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1.3. Совет осуществляет свою деятельность на общественных началах.</w:t>
      </w:r>
    </w:p>
    <w:p w:rsidR="006840BC" w:rsidRDefault="006840BC">
      <w:pPr>
        <w:shd w:val="clear" w:color="auto" w:fill="FFFFFF"/>
        <w:ind w:firstLine="709"/>
        <w:jc w:val="both"/>
        <w:rPr>
          <w:rFonts w:ascii="Arial" w:hAnsi="Arial" w:cs="Arial"/>
          <w:color w:val="34343C"/>
          <w:sz w:val="24"/>
        </w:rPr>
      </w:pPr>
    </w:p>
    <w:p w:rsidR="006840BC" w:rsidRDefault="003B4E20">
      <w:pPr>
        <w:widowControl w:val="0"/>
        <w:jc w:val="center"/>
        <w:rPr>
          <w:rFonts w:ascii="Arial" w:hAnsi="Arial" w:cs="Arial"/>
          <w:color w:val="34343C"/>
          <w:sz w:val="24"/>
        </w:rPr>
      </w:pPr>
      <w:r>
        <w:rPr>
          <w:rFonts w:ascii="Arial" w:hAnsi="Arial" w:cs="Arial"/>
          <w:bCs/>
          <w:color w:val="000000"/>
          <w:sz w:val="24"/>
        </w:rPr>
        <w:t xml:space="preserve">2. </w:t>
      </w:r>
      <w:r>
        <w:rPr>
          <w:rFonts w:ascii="Arial" w:hAnsi="Arial" w:cs="Arial"/>
          <w:color w:val="000000"/>
          <w:sz w:val="24"/>
        </w:rPr>
        <w:t>Основными задачами Совета являются: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34343C"/>
          <w:sz w:val="24"/>
        </w:rPr>
        <w:t>2</w:t>
      </w:r>
      <w:r>
        <w:rPr>
          <w:rFonts w:ascii="Arial" w:hAnsi="Arial" w:cs="Arial"/>
          <w:color w:val="000000"/>
          <w:sz w:val="24"/>
        </w:rPr>
        <w:t xml:space="preserve">.1. обеспечение взаимодействия с национальными диаспорами и </w:t>
      </w:r>
      <w:proofErr w:type="spellStart"/>
      <w:r>
        <w:rPr>
          <w:rFonts w:ascii="Arial" w:hAnsi="Arial" w:cs="Arial"/>
          <w:color w:val="000000"/>
          <w:sz w:val="24"/>
        </w:rPr>
        <w:t>конфессиями</w:t>
      </w:r>
      <w:proofErr w:type="spellEnd"/>
      <w:r>
        <w:rPr>
          <w:rFonts w:ascii="Arial" w:hAnsi="Arial" w:cs="Arial"/>
          <w:color w:val="000000"/>
          <w:sz w:val="24"/>
        </w:rPr>
        <w:t xml:space="preserve"> Рыбинского муниципального округа, объединениями, укрепление связей между ними;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2.2. содействие в социальной и культурной адаптации и интеграции иностранных граждан;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2.3. определение основных направлений деятельности Администрации Рыбинского муниципального округа (далее - Администрация) в сфере национально - культурных, межнациональных и межконфессиональных отношений;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34343C"/>
          <w:sz w:val="24"/>
        </w:rPr>
        <w:t xml:space="preserve">2.4. </w:t>
      </w:r>
      <w:r>
        <w:rPr>
          <w:rFonts w:ascii="Arial" w:hAnsi="Arial" w:cs="Arial"/>
          <w:color w:val="000000"/>
          <w:sz w:val="24"/>
        </w:rPr>
        <w:t>участие в разработке и реализации национально-культурных программ и мероприятий, осуществляемых в Рыбинском муниципальном округе;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2.5. содействие укреплению межконфессионального мира и согласия, взаимопонимания, толерантности в многонациональном сообществе Рыбинского муниципального округа. </w:t>
      </w:r>
    </w:p>
    <w:p w:rsidR="006840BC" w:rsidRDefault="006840BC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34343C"/>
          <w:sz w:val="24"/>
        </w:rPr>
      </w:pPr>
    </w:p>
    <w:p w:rsidR="006840BC" w:rsidRDefault="003B4E20">
      <w:pPr>
        <w:rPr>
          <w:rFonts w:ascii="Arial" w:hAnsi="Arial" w:cs="Arial"/>
          <w:b/>
          <w:bCs/>
          <w:color w:val="000000"/>
          <w:sz w:val="24"/>
        </w:rPr>
      </w:pPr>
      <w:r>
        <w:br w:type="page"/>
      </w:r>
    </w:p>
    <w:p w:rsidR="006840BC" w:rsidRDefault="003B4E20">
      <w:pPr>
        <w:widowControl w:val="0"/>
        <w:jc w:val="center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Cs/>
          <w:color w:val="000000"/>
          <w:sz w:val="24"/>
        </w:rPr>
        <w:lastRenderedPageBreak/>
        <w:t xml:space="preserve">3. </w:t>
      </w:r>
      <w:r>
        <w:rPr>
          <w:rFonts w:ascii="Arial" w:hAnsi="Arial" w:cs="Arial"/>
          <w:color w:val="000000"/>
          <w:sz w:val="24"/>
        </w:rPr>
        <w:t>Совет осуществляет следующие функции: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3.1. участвует в подготовке и разработке рекомендаций и предложений Главе Рыбинского муниципального округа по совершенствованию национально-культурных, межнациональных отношений;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3.2. представляет Главе Рыбинского муниципального округа доклады по вопросам реализации государственной национальной политики в Рыбинском муниципальном округе; 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3.3. информирует Главу Рыбинского муниципального округа о деятельности национальных диаспор, о состоянии и проблемах реализации конституционных прав представителей национальных диаспор;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3.4. принимает участие в обсуждении проектов постановлений Администрации, затрагивающих межнациональные отношения;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3.5. анализирует практику межнациональных отношений, поддерживает контакты с представителями (старейшинами) национальных диаспор;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3.6. участвует в организации совещаний, круглых столов, конференций по вопросам межнациональных и межконфессиональных отношений;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3.7. принимает участие в разработке, подготовке и публикации методических, справочных и информационно-аналитических материалов по вопросам, входящим в компетенцию Совета.</w:t>
      </w:r>
    </w:p>
    <w:p w:rsidR="006840BC" w:rsidRDefault="003B4E20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  <w:r>
        <w:rPr>
          <w:rFonts w:ascii="Arial" w:hAnsi="Arial" w:cs="Arial"/>
          <w:sz w:val="24"/>
          <w:lang w:eastAsia="zh-CN"/>
        </w:rPr>
        <w:tab/>
      </w:r>
    </w:p>
    <w:p w:rsidR="006840BC" w:rsidRDefault="003B4E20">
      <w:pPr>
        <w:widowControl w:val="0"/>
        <w:jc w:val="center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bCs/>
          <w:color w:val="000000"/>
          <w:sz w:val="24"/>
        </w:rPr>
        <w:t xml:space="preserve">4. </w:t>
      </w:r>
      <w:r>
        <w:rPr>
          <w:rFonts w:ascii="Arial" w:hAnsi="Arial" w:cs="Arial"/>
          <w:color w:val="000000"/>
          <w:sz w:val="24"/>
        </w:rPr>
        <w:t>Для осуществления своих функций Совет имеет право: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4.1. запрашивать и получать, в установленном законом порядке от служб, ведомств, учреждений и организаций Рыбинского муниципального округа и их должностных лиц необходимую информацию по вопросам, относящимся к компетенции Совета;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4.2. привлекать, в установленном законодательством порядке, к работе Совета специалистов и экспертов;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4.3. создавать рабочие группы из числа членов Совета и работников Администрации Рыбинского муниципального округа для подготовки рекомендаций и предложений, проведения экспертно-аналитической работы в пределах компетенции Совета.</w:t>
      </w:r>
    </w:p>
    <w:p w:rsidR="006840BC" w:rsidRDefault="006840BC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</w:p>
    <w:p w:rsidR="006840BC" w:rsidRDefault="003B4E20">
      <w:pPr>
        <w:widowControl w:val="0"/>
        <w:jc w:val="center"/>
        <w:rPr>
          <w:rFonts w:ascii="Arial" w:hAnsi="Arial" w:cs="Arial"/>
          <w:bCs/>
          <w:color w:val="000000"/>
          <w:sz w:val="24"/>
        </w:rPr>
      </w:pPr>
      <w:r>
        <w:rPr>
          <w:rFonts w:ascii="Arial" w:hAnsi="Arial" w:cs="Arial"/>
          <w:bCs/>
          <w:color w:val="000000"/>
          <w:sz w:val="24"/>
        </w:rPr>
        <w:t>5. Состав Совета и организация его работы.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5.1. Состав Совета утверждается распоряжением Администрации Рыбинского муниципального округа. 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В состав Совета входят председатель Совета, заместитель председателя Совета, секретарь Совета и члены Совета. 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Совет должен состоять из нечетного количества человек.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Минимальное количество членов в составе Совета должно составлять не меньше трех.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5.2. Члены Совета осуществляют свою деятельность на общественных началах.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5.3. Председатель Совета осуществляет общее руководство деятельностью Совета, определяет повестку дня и ведет заседания Совета.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5.4. Секретарь Совета ведет делопроизводство Совета.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5.5. Заседания Совета проводятся по мере необходимости, но не реже одного раза в полугодие.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5.6. Заседание Совета правомочно, если на нем присутствует более половины членов Совета.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5.7. Совет вправе приглашать на свои заседания представителей национально-культурных объединений округа, национальных диаспор, не входящих в состав Совета, а также представителей учреждений и организаций Рыбинского муниципального округа.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5.8. </w:t>
      </w:r>
      <w:proofErr w:type="gramStart"/>
      <w:r>
        <w:rPr>
          <w:rFonts w:ascii="Arial" w:hAnsi="Arial" w:cs="Arial"/>
          <w:color w:val="000000"/>
          <w:sz w:val="24"/>
        </w:rPr>
        <w:t>Приглашенные</w:t>
      </w:r>
      <w:proofErr w:type="gramEnd"/>
      <w:r>
        <w:rPr>
          <w:rFonts w:ascii="Arial" w:hAnsi="Arial" w:cs="Arial"/>
          <w:color w:val="000000"/>
          <w:sz w:val="24"/>
        </w:rPr>
        <w:t xml:space="preserve"> на заседание Совета имеют право принимать участие в </w:t>
      </w:r>
      <w:r>
        <w:rPr>
          <w:rFonts w:ascii="Arial" w:hAnsi="Arial" w:cs="Arial"/>
          <w:color w:val="000000"/>
          <w:sz w:val="24"/>
        </w:rPr>
        <w:lastRenderedPageBreak/>
        <w:t>обсуждении рассматриваемых вопросов.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5.9. Решения принимаются большинством голосов присутствующих на заседании членов Совета и оформляются протоколом, который подписывается председателем и секретарем.</w:t>
      </w:r>
    </w:p>
    <w:p w:rsidR="006840BC" w:rsidRDefault="003B4E20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5.10. Решения Совета носят рекомендательный характер.</w:t>
      </w:r>
    </w:p>
    <w:p w:rsidR="006840BC" w:rsidRDefault="006840BC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</w:p>
    <w:p w:rsidR="006840BC" w:rsidRDefault="003B4E20">
      <w:pPr>
        <w:widowControl w:val="0"/>
        <w:jc w:val="center"/>
        <w:outlineLvl w:val="1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6. Организация деятельности Совета</w:t>
      </w:r>
    </w:p>
    <w:p w:rsidR="006840BC" w:rsidRDefault="003B4E20">
      <w:pPr>
        <w:tabs>
          <w:tab w:val="left" w:pos="3960"/>
          <w:tab w:val="left" w:pos="7230"/>
        </w:tabs>
        <w:ind w:right="2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6.1. Организационно-техническое обеспечение деятельности Совета осуществляет секретарь Совета.</w:t>
      </w:r>
    </w:p>
    <w:p w:rsidR="006840BC" w:rsidRDefault="003B4E20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6.2. Подготовка вопросов для рассмотрения на заседании Совета и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выполнением принятых решений осуществляется секретарем Совета. С этой целью секретарь:</w:t>
      </w:r>
    </w:p>
    <w:p w:rsidR="006840BC" w:rsidRDefault="003B4E20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готовит проект повестки заседания Совета, организует подготовку материалов к заседаниям Совета;</w:t>
      </w:r>
    </w:p>
    <w:p w:rsidR="006840BC" w:rsidRDefault="003B4E20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информирует членов Совета о месте, времени проведения и повестке заседания, обеспечивает их необходимыми справочно-информационными материалами;</w:t>
      </w:r>
    </w:p>
    <w:p w:rsidR="006840BC" w:rsidRDefault="003B4E20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оформляет протокол заседаний Совета, направляет протокол членам Совета и информирует их о ходе применения на практике принятых решений.  </w:t>
      </w:r>
    </w:p>
    <w:p w:rsidR="006840BC" w:rsidRDefault="003B4E20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6.3. Секретарь обеспечивает хранение протоколов заседаний Совета.</w:t>
      </w: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tbl>
      <w:tblPr>
        <w:tblStyle w:val="1"/>
        <w:tblW w:w="9606" w:type="dxa"/>
        <w:tblInd w:w="108" w:type="dxa"/>
        <w:tblLayout w:type="fixed"/>
        <w:tblLook w:val="04A0"/>
      </w:tblPr>
      <w:tblGrid>
        <w:gridCol w:w="5921"/>
        <w:gridCol w:w="3685"/>
      </w:tblGrid>
      <w:tr w:rsidR="006840BC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6840BC" w:rsidRDefault="006840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840BC" w:rsidRDefault="003B4E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2 </w:t>
            </w:r>
          </w:p>
          <w:p w:rsidR="006840BC" w:rsidRDefault="003B4E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постановлению Администрации Рыбинского муниципального округа</w:t>
            </w:r>
          </w:p>
          <w:p w:rsidR="006840BC" w:rsidRDefault="003B4E20">
            <w:pPr>
              <w:rPr>
                <w:rFonts w:ascii="Arial" w:hAnsi="Arial" w:cs="Arial"/>
                <w:color w:val="FF0000"/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kern w:val="2"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color w:val="FF0000"/>
                <w:kern w:val="2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anchor distT="0" distB="0" distL="0" distR="0" simplePos="0" relativeHeight="5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555240" cy="360045"/>
                  <wp:effectExtent l="0" t="0" r="0" b="0"/>
                  <wp:wrapNone/>
                  <wp:docPr id="5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24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FF0000"/>
                <w:kern w:val="2"/>
                <w:sz w:val="24"/>
                <w:szCs w:val="24"/>
              </w:rPr>
              <w:t xml:space="preserve"> </w:t>
            </w:r>
          </w:p>
        </w:tc>
      </w:tr>
      <w:tr w:rsidR="006840BC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6840BC" w:rsidRDefault="006840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840BC" w:rsidRDefault="00684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3B4E20">
      <w:pPr>
        <w:widowControl w:val="0"/>
        <w:tabs>
          <w:tab w:val="left" w:pos="1500"/>
        </w:tabs>
        <w:ind w:firstLine="709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Состав консультативного Совета</w:t>
      </w:r>
    </w:p>
    <w:p w:rsidR="006840BC" w:rsidRDefault="003B4E20">
      <w:pPr>
        <w:widowControl w:val="0"/>
        <w:tabs>
          <w:tab w:val="left" w:pos="1500"/>
        </w:tabs>
        <w:ind w:firstLine="709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по вопросам межнациональных и межконфессиональных отношений</w:t>
      </w:r>
    </w:p>
    <w:p w:rsidR="006840BC" w:rsidRDefault="003B4E20">
      <w:pPr>
        <w:tabs>
          <w:tab w:val="left" w:pos="2865"/>
        </w:tabs>
        <w:jc w:val="center"/>
        <w:rPr>
          <w:rFonts w:ascii="Arial" w:hAnsi="Arial" w:cs="Arial"/>
          <w:sz w:val="24"/>
          <w:lang w:eastAsia="zh-CN"/>
        </w:rPr>
      </w:pPr>
      <w:r>
        <w:rPr>
          <w:rFonts w:ascii="Arial" w:hAnsi="Arial" w:cs="Arial"/>
          <w:bCs/>
          <w:sz w:val="24"/>
        </w:rPr>
        <w:t>при Администрации Рыбинского муниципального округа</w:t>
      </w: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tbl>
      <w:tblPr>
        <w:tblW w:w="9923" w:type="dxa"/>
        <w:tblInd w:w="-661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2670"/>
        <w:gridCol w:w="7253"/>
      </w:tblGrid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3B4E20">
            <w:pPr>
              <w:widowControl w:val="0"/>
              <w:rPr>
                <w:rFonts w:ascii="Arial" w:hAnsi="Arial" w:cs="Arial"/>
                <w:color w:val="000000"/>
                <w:sz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>Иванина Олеся Александровна</w:t>
            </w:r>
          </w:p>
        </w:tc>
        <w:tc>
          <w:tcPr>
            <w:tcW w:w="7252" w:type="dxa"/>
            <w:shd w:val="clear" w:color="000000" w:fill="FFFFFF"/>
          </w:tcPr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Председатель Совета, Заместитель Главы Рыбинского муниципального округа по общественно-политической работе;</w:t>
            </w:r>
          </w:p>
        </w:tc>
      </w:tr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6840BC">
            <w:pPr>
              <w:widowControl w:val="0"/>
              <w:rPr>
                <w:rFonts w:ascii="Arial" w:hAnsi="Arial" w:cs="Arial"/>
                <w:bCs/>
                <w:color w:val="000000"/>
                <w:sz w:val="24"/>
              </w:rPr>
            </w:pPr>
          </w:p>
          <w:p w:rsidR="006840BC" w:rsidRDefault="003B4E20">
            <w:pPr>
              <w:widowControl w:val="0"/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Алёшечкин Денис Васильевич</w:t>
            </w:r>
          </w:p>
        </w:tc>
        <w:tc>
          <w:tcPr>
            <w:tcW w:w="7252" w:type="dxa"/>
            <w:shd w:val="clear" w:color="000000" w:fill="FFFFFF"/>
          </w:tcPr>
          <w:p w:rsidR="006840BC" w:rsidRDefault="006840BC">
            <w:pPr>
              <w:widowControl w:val="0"/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Заместитель председателя Совета, Заместитель Главы округа по социальным вопросам;</w:t>
            </w:r>
          </w:p>
        </w:tc>
      </w:tr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6840BC">
            <w:pPr>
              <w:widowControl w:val="0"/>
              <w:rPr>
                <w:rFonts w:ascii="Arial" w:hAnsi="Arial" w:cs="Arial"/>
                <w:bCs/>
                <w:color w:val="000000"/>
                <w:sz w:val="24"/>
              </w:rPr>
            </w:pPr>
          </w:p>
          <w:p w:rsidR="006840BC" w:rsidRDefault="003B4E20">
            <w:pPr>
              <w:widowControl w:val="0"/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Данилова Елена Александровна</w:t>
            </w:r>
          </w:p>
        </w:tc>
        <w:tc>
          <w:tcPr>
            <w:tcW w:w="7252" w:type="dxa"/>
            <w:shd w:val="clear" w:color="000000" w:fill="FFFFFF"/>
          </w:tcPr>
          <w:p w:rsidR="006840BC" w:rsidRDefault="006840BC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Секретарь Совета, ведущий специалист по общественно-политической работе Администрации Рыбинского муниципального округа; </w:t>
            </w:r>
          </w:p>
        </w:tc>
      </w:tr>
      <w:tr w:rsidR="006840BC">
        <w:trPr>
          <w:trHeight w:val="1"/>
        </w:trPr>
        <w:tc>
          <w:tcPr>
            <w:tcW w:w="9922" w:type="dxa"/>
            <w:gridSpan w:val="2"/>
            <w:shd w:val="clear" w:color="000000" w:fill="FFFFFF"/>
          </w:tcPr>
          <w:p w:rsidR="006840BC" w:rsidRDefault="006840BC">
            <w:pPr>
              <w:widowControl w:val="0"/>
              <w:jc w:val="center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</w:rPr>
              <w:t>Члены Совета:</w:t>
            </w:r>
          </w:p>
        </w:tc>
      </w:tr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6840BC">
            <w:pPr>
              <w:widowControl w:val="0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Соколова Людмила Валентиновна</w:t>
            </w:r>
          </w:p>
        </w:tc>
        <w:tc>
          <w:tcPr>
            <w:tcW w:w="7252" w:type="dxa"/>
            <w:shd w:val="clear" w:color="000000" w:fill="FFFFFF"/>
          </w:tcPr>
          <w:p w:rsidR="006840BC" w:rsidRDefault="006840BC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hd w:val="clear" w:color="auto" w:fill="FFFFFF"/>
              </w:rPr>
            </w:pP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 xml:space="preserve">директор МБУК «Музей истории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>. Бородино» (по согласованию);</w:t>
            </w:r>
          </w:p>
        </w:tc>
      </w:tr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6840BC">
            <w:pPr>
              <w:widowControl w:val="0"/>
              <w:rPr>
                <w:rFonts w:ascii="Arial" w:hAnsi="Arial" w:cs="Arial"/>
                <w:color w:val="000000"/>
                <w:sz w:val="24"/>
                <w:shd w:val="clear" w:color="auto" w:fill="FFFFFF"/>
              </w:rPr>
            </w:pPr>
          </w:p>
          <w:p w:rsidR="006840BC" w:rsidRDefault="003B4E20">
            <w:pPr>
              <w:widowControl w:val="0"/>
              <w:rPr>
                <w:rFonts w:ascii="Arial" w:hAnsi="Arial" w:cs="Arial"/>
                <w:color w:val="000000"/>
                <w:sz w:val="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>Щербенюк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 xml:space="preserve"> Яна Сергеевна</w:t>
            </w:r>
          </w:p>
        </w:tc>
        <w:tc>
          <w:tcPr>
            <w:tcW w:w="7252" w:type="dxa"/>
            <w:shd w:val="clear" w:color="000000" w:fill="FFFFFF"/>
          </w:tcPr>
          <w:p w:rsidR="006840BC" w:rsidRDefault="006840BC">
            <w:pPr>
              <w:keepNext/>
              <w:shd w:val="clear" w:color="auto" w:fill="FFFFFF"/>
              <w:jc w:val="both"/>
              <w:outlineLvl w:val="0"/>
              <w:rPr>
                <w:rFonts w:ascii="Arial" w:hAnsi="Arial" w:cs="Arial"/>
                <w:color w:val="000000"/>
                <w:sz w:val="24"/>
                <w:shd w:val="clear" w:color="auto" w:fill="FFFFFF"/>
              </w:rPr>
            </w:pPr>
          </w:p>
          <w:p w:rsidR="006840BC" w:rsidRDefault="003B4E20">
            <w:pPr>
              <w:keepNext/>
              <w:shd w:val="clear" w:color="auto" w:fill="FFFFFF"/>
              <w:jc w:val="both"/>
              <w:outlineLvl w:val="0"/>
              <w:rPr>
                <w:rFonts w:ascii="Arial" w:hAnsi="Arial" w:cs="Arial"/>
                <w:color w:val="000000"/>
                <w:sz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 xml:space="preserve">директор </w:t>
            </w:r>
            <w:r>
              <w:rPr>
                <w:rFonts w:ascii="Arial" w:hAnsi="Arial" w:cs="Arial"/>
                <w:bCs/>
                <w:sz w:val="24"/>
              </w:rPr>
              <w:t xml:space="preserve">КГКУ «Центр занятости населения </w:t>
            </w:r>
            <w:proofErr w:type="gramStart"/>
            <w:r>
              <w:rPr>
                <w:rFonts w:ascii="Arial" w:hAnsi="Arial" w:cs="Arial"/>
                <w:bCs/>
                <w:sz w:val="24"/>
              </w:rPr>
              <w:t>г</w:t>
            </w:r>
            <w:proofErr w:type="gramEnd"/>
            <w:r>
              <w:rPr>
                <w:rFonts w:ascii="Arial" w:hAnsi="Arial" w:cs="Arial"/>
                <w:bCs/>
                <w:sz w:val="24"/>
              </w:rPr>
              <w:t xml:space="preserve">. Бородино» </w:t>
            </w:r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>(по согласованию);</w:t>
            </w:r>
          </w:p>
          <w:p w:rsidR="006840BC" w:rsidRDefault="006840BC">
            <w:pPr>
              <w:keepNext/>
              <w:shd w:val="clear" w:color="auto" w:fill="FFFFFF"/>
              <w:jc w:val="both"/>
              <w:outlineLvl w:val="0"/>
              <w:rPr>
                <w:rFonts w:ascii="Arial" w:hAnsi="Arial" w:cs="Arial"/>
                <w:color w:val="000000"/>
                <w:sz w:val="24"/>
                <w:shd w:val="clear" w:color="auto" w:fill="FFFFFF"/>
              </w:rPr>
            </w:pPr>
          </w:p>
        </w:tc>
      </w:tr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3B4E20">
            <w:pPr>
              <w:widowControl w:val="0"/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 xml:space="preserve">Максимова </w:t>
            </w:r>
          </w:p>
          <w:p w:rsidR="006840BC" w:rsidRDefault="003B4E20">
            <w:pPr>
              <w:widowControl w:val="0"/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 xml:space="preserve">Анастасия </w:t>
            </w:r>
          </w:p>
          <w:p w:rsidR="006840BC" w:rsidRDefault="003B4E20">
            <w:pPr>
              <w:widowContro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Алексеевна</w:t>
            </w:r>
          </w:p>
        </w:tc>
        <w:tc>
          <w:tcPr>
            <w:tcW w:w="7252" w:type="dxa"/>
            <w:shd w:val="clear" w:color="000000" w:fill="FFFFFF"/>
          </w:tcPr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bookmarkStart w:id="1" w:name="_Hlk219882925"/>
            <w:r>
              <w:rPr>
                <w:rFonts w:ascii="Arial" w:hAnsi="Arial" w:cs="Arial"/>
                <w:sz w:val="24"/>
              </w:rPr>
              <w:t xml:space="preserve">начальник Управления культуры, спорта, молодежной политики и информационного обеспечения </w:t>
            </w:r>
            <w:bookmarkEnd w:id="1"/>
            <w:r>
              <w:rPr>
                <w:rFonts w:ascii="Arial" w:hAnsi="Arial" w:cs="Arial"/>
                <w:sz w:val="24"/>
              </w:rPr>
              <w:t>Администрации Рыбинского муниципального округа;</w:t>
            </w:r>
          </w:p>
        </w:tc>
      </w:tr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6840BC">
            <w:pPr>
              <w:widowControl w:val="0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Гучигов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Замир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Саидхасанович</w:t>
            </w:r>
            <w:proofErr w:type="spellEnd"/>
          </w:p>
        </w:tc>
        <w:tc>
          <w:tcPr>
            <w:tcW w:w="7252" w:type="dxa"/>
            <w:shd w:val="clear" w:color="000000" w:fill="FFFFFF"/>
          </w:tcPr>
          <w:p w:rsidR="006840BC" w:rsidRDefault="006840BC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начальник Управления образования А</w:t>
            </w:r>
            <w:bookmarkStart w:id="2" w:name="_GoBack"/>
            <w:bookmarkEnd w:id="2"/>
            <w:r>
              <w:rPr>
                <w:rFonts w:ascii="Arial" w:hAnsi="Arial" w:cs="Arial"/>
                <w:sz w:val="24"/>
              </w:rPr>
              <w:t>дминистрации Рыбинского муниципального округа;</w:t>
            </w:r>
          </w:p>
        </w:tc>
      </w:tr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6840BC">
            <w:pPr>
              <w:widowControl w:val="0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Матанин Виталий Николаевич </w:t>
            </w:r>
          </w:p>
        </w:tc>
        <w:tc>
          <w:tcPr>
            <w:tcW w:w="7252" w:type="dxa"/>
            <w:shd w:val="clear" w:color="000000" w:fill="FFFFFF"/>
          </w:tcPr>
          <w:p w:rsidR="006840BC" w:rsidRDefault="006840BC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hd w:val="clear" w:color="auto" w:fill="FFFFFF"/>
              </w:rPr>
            </w:pP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 xml:space="preserve">заместитель начальника полиции по оперативной работе МО </w:t>
            </w: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>МВД России «Бородинский», подполковник полиции (по согласованию);</w:t>
            </w:r>
          </w:p>
        </w:tc>
      </w:tr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6840BC">
            <w:pPr>
              <w:widowControl w:val="0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Закавряшин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Юрий Викторович</w:t>
            </w:r>
            <w:r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7252" w:type="dxa"/>
            <w:shd w:val="clear" w:color="000000" w:fill="FFFFFF"/>
          </w:tcPr>
          <w:p w:rsidR="006840BC" w:rsidRDefault="006840BC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</w:rPr>
              <w:t xml:space="preserve">депутат Рыбинского окружного Совета депутатов </w:t>
            </w:r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>(по согласованию);</w:t>
            </w:r>
          </w:p>
        </w:tc>
      </w:tr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6840BC">
            <w:pPr>
              <w:widowControl w:val="0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Кислов Дмитрий Александрович</w:t>
            </w:r>
          </w:p>
        </w:tc>
        <w:tc>
          <w:tcPr>
            <w:tcW w:w="7252" w:type="dxa"/>
            <w:shd w:val="clear" w:color="000000" w:fill="FFFFFF"/>
          </w:tcPr>
          <w:p w:rsidR="006840BC" w:rsidRDefault="006840BC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Настоятель храма святого апостол</w:t>
            </w:r>
            <w:proofErr w:type="gramStart"/>
            <w:r>
              <w:rPr>
                <w:rFonts w:ascii="Arial" w:hAnsi="Arial" w:cs="Arial"/>
                <w:sz w:val="24"/>
              </w:rPr>
              <w:t>а Иоа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нна Богослова </w:t>
            </w: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г. </w:t>
            </w:r>
            <w:proofErr w:type="gramStart"/>
            <w:r>
              <w:rPr>
                <w:rFonts w:ascii="Arial" w:hAnsi="Arial" w:cs="Arial"/>
                <w:sz w:val="24"/>
              </w:rPr>
              <w:t>Заозёрного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>(по согласованию);</w:t>
            </w:r>
          </w:p>
        </w:tc>
      </w:tr>
      <w:tr w:rsidR="006840BC">
        <w:trPr>
          <w:trHeight w:val="1"/>
        </w:trPr>
        <w:tc>
          <w:tcPr>
            <w:tcW w:w="2670" w:type="dxa"/>
            <w:shd w:val="clear" w:color="000000" w:fill="FFFFFF"/>
          </w:tcPr>
          <w:p w:rsidR="006840BC" w:rsidRDefault="006840BC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Пермяков Владимир                             Петрович</w:t>
            </w:r>
          </w:p>
        </w:tc>
        <w:tc>
          <w:tcPr>
            <w:tcW w:w="7252" w:type="dxa"/>
            <w:shd w:val="clear" w:color="000000" w:fill="FFFFFF"/>
          </w:tcPr>
          <w:p w:rsidR="006840BC" w:rsidRDefault="006840BC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настоятель храма Храм преподобного Сергия Радонежского </w:t>
            </w:r>
          </w:p>
          <w:p w:rsidR="006840BC" w:rsidRDefault="003B4E2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</w:tr>
    </w:tbl>
    <w:p w:rsidR="006840BC" w:rsidRDefault="006840BC">
      <w:pPr>
        <w:tabs>
          <w:tab w:val="left" w:pos="2865"/>
        </w:tabs>
        <w:rPr>
          <w:rFonts w:ascii="Arial" w:hAnsi="Arial" w:cs="Arial"/>
          <w:sz w:val="24"/>
          <w:lang w:eastAsia="zh-CN"/>
        </w:rPr>
      </w:pPr>
    </w:p>
    <w:sectPr w:rsidR="006840BC" w:rsidSect="006840BC">
      <w:pgSz w:w="11906" w:h="16838"/>
      <w:pgMar w:top="1134" w:right="850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6840BC"/>
    <w:rsid w:val="002C5D6C"/>
    <w:rsid w:val="003B4E20"/>
    <w:rsid w:val="004F3F5A"/>
    <w:rsid w:val="00520852"/>
    <w:rsid w:val="005D30A3"/>
    <w:rsid w:val="00684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122B3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D854C6"/>
    <w:rPr>
      <w:rFonts w:cs="Times New Roman"/>
      <w:color w:val="0000FF"/>
      <w:u w:val="single"/>
    </w:rPr>
  </w:style>
  <w:style w:type="character" w:customStyle="1" w:styleId="a6">
    <w:name w:val="Верхний колонтитул Знак"/>
    <w:basedOn w:val="a0"/>
    <w:link w:val="Header"/>
    <w:uiPriority w:val="99"/>
    <w:qFormat/>
    <w:rsid w:val="00B52D34"/>
    <w:rPr>
      <w:rFonts w:ascii="Times New Roman" w:eastAsia="Times New Roman" w:hAnsi="Times New Roman"/>
      <w:sz w:val="28"/>
      <w:szCs w:val="24"/>
    </w:rPr>
  </w:style>
  <w:style w:type="character" w:customStyle="1" w:styleId="a7">
    <w:name w:val="Нижний колонтитул Знак"/>
    <w:basedOn w:val="a0"/>
    <w:link w:val="Footer"/>
    <w:uiPriority w:val="99"/>
    <w:qFormat/>
    <w:rsid w:val="00B52D34"/>
    <w:rPr>
      <w:rFonts w:ascii="Times New Roman" w:eastAsia="Times New Roman" w:hAnsi="Times New Roman"/>
      <w:sz w:val="28"/>
      <w:szCs w:val="24"/>
    </w:rPr>
  </w:style>
  <w:style w:type="paragraph" w:customStyle="1" w:styleId="Heading">
    <w:name w:val="Heading"/>
    <w:basedOn w:val="a"/>
    <w:next w:val="a8"/>
    <w:qFormat/>
    <w:rsid w:val="006840B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8">
    <w:name w:val="Body Text"/>
    <w:basedOn w:val="a"/>
    <w:rsid w:val="006840BC"/>
    <w:pPr>
      <w:spacing w:after="140" w:line="276" w:lineRule="auto"/>
    </w:pPr>
  </w:style>
  <w:style w:type="paragraph" w:styleId="a9">
    <w:name w:val="List"/>
    <w:basedOn w:val="a8"/>
    <w:rsid w:val="006840BC"/>
    <w:rPr>
      <w:rFonts w:cs="Arial Unicode MS"/>
    </w:rPr>
  </w:style>
  <w:style w:type="paragraph" w:customStyle="1" w:styleId="Caption">
    <w:name w:val="Caption"/>
    <w:basedOn w:val="a"/>
    <w:qFormat/>
    <w:rsid w:val="006840B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6840BC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qFormat/>
    <w:rsid w:val="00122B3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22B3E"/>
    <w:pPr>
      <w:ind w:left="720"/>
      <w:contextualSpacing/>
    </w:pPr>
  </w:style>
  <w:style w:type="paragraph" w:customStyle="1" w:styleId="Default">
    <w:name w:val="Default"/>
    <w:uiPriority w:val="99"/>
    <w:qFormat/>
    <w:rsid w:val="00D854C6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HeaderandFooter">
    <w:name w:val="Header and Footer"/>
    <w:basedOn w:val="a"/>
    <w:qFormat/>
    <w:rsid w:val="006840BC"/>
  </w:style>
  <w:style w:type="paragraph" w:customStyle="1" w:styleId="Header">
    <w:name w:val="Header"/>
    <w:basedOn w:val="a"/>
    <w:link w:val="a6"/>
    <w:uiPriority w:val="99"/>
    <w:unhideWhenUsed/>
    <w:rsid w:val="00B52D34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7"/>
    <w:uiPriority w:val="99"/>
    <w:unhideWhenUsed/>
    <w:rsid w:val="00B52D34"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99"/>
    <w:rsid w:val="00D5178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6167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mo-24.gosuslug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4571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1464</Words>
  <Characters>8346</Characters>
  <Application>Microsoft Office Word</Application>
  <DocSecurity>0</DocSecurity>
  <Lines>69</Lines>
  <Paragraphs>19</Paragraphs>
  <ScaleCrop>false</ScaleCrop>
  <Company>office 2007 rus ent:</Company>
  <LinksUpToDate>false</LinksUpToDate>
  <CharactersWithSpaces>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4</cp:revision>
  <cp:lastPrinted>2026-03-03T08:01:00Z</cp:lastPrinted>
  <dcterms:created xsi:type="dcterms:W3CDTF">2026-03-03T07:30:00Z</dcterms:created>
  <dcterms:modified xsi:type="dcterms:W3CDTF">2026-03-05T03:21:00Z</dcterms:modified>
  <dc:language>ru-RU</dc:language>
</cp:coreProperties>
</file>