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B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  <w:lang w:eastAsia="ru-RU"/>
        </w:rPr>
        <w:drawing>
          <wp:inline distT="0" distB="0" distL="0" distR="0">
            <wp:extent cx="74295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="" xmlns:w="http://schemas.openxmlformats.org/wordprocess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14="http://schemas.microsoft.com/office/drawing/2010/picture" xmlns:pvml="urn:schemas-microsoft-com:office:powerpoint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BA" w:rsidRPr="006A230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РЫБИНСКИЙ МУНИЦИПАЛЬНЫЙ ОКРУГ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КРАСНОЯРСКОГО КРАЯ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outlineLvl w:val="0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ПОСТАНОВЛЕНИЕ</w:t>
      </w:r>
    </w:p>
    <w:p w:rsidR="000C0DBA" w:rsidRPr="00280447" w:rsidRDefault="000C0DBA" w:rsidP="000C0DBA">
      <w:pPr>
        <w:jc w:val="center"/>
        <w:rPr>
          <w:rFonts w:ascii="Arial" w:hAnsi="Arial" w:cs="Arial"/>
          <w:b/>
          <w:sz w:val="24"/>
        </w:rPr>
      </w:pPr>
    </w:p>
    <w:p w:rsidR="003C1C38" w:rsidRDefault="00B4094A" w:rsidP="003C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</w:t>
      </w:r>
      <w:r w:rsidR="0098368A">
        <w:rPr>
          <w:rFonts w:ascii="Arial" w:hAnsi="Arial" w:cs="Arial"/>
          <w:sz w:val="24"/>
          <w:szCs w:val="24"/>
        </w:rPr>
        <w:t>.</w:t>
      </w:r>
      <w:r w:rsidR="00FB3CBB">
        <w:rPr>
          <w:rFonts w:ascii="Arial" w:hAnsi="Arial" w:cs="Arial"/>
          <w:sz w:val="24"/>
          <w:szCs w:val="24"/>
        </w:rPr>
        <w:t>02</w:t>
      </w:r>
      <w:r w:rsidR="003C1C38">
        <w:rPr>
          <w:rFonts w:ascii="Arial" w:hAnsi="Arial" w:cs="Arial"/>
          <w:sz w:val="24"/>
          <w:szCs w:val="24"/>
        </w:rPr>
        <w:t xml:space="preserve">.2026           </w:t>
      </w:r>
      <w:r w:rsidR="0098368A">
        <w:rPr>
          <w:rFonts w:ascii="Arial" w:hAnsi="Arial" w:cs="Arial"/>
          <w:sz w:val="24"/>
          <w:szCs w:val="24"/>
        </w:rPr>
        <w:t xml:space="preserve">                              </w:t>
      </w:r>
      <w:r w:rsidR="003C1C38">
        <w:rPr>
          <w:rFonts w:ascii="Arial" w:hAnsi="Arial" w:cs="Arial"/>
          <w:sz w:val="24"/>
          <w:szCs w:val="24"/>
        </w:rPr>
        <w:t xml:space="preserve"> г. Бородино              </w:t>
      </w:r>
      <w:r w:rsidR="0098368A">
        <w:rPr>
          <w:rFonts w:ascii="Arial" w:hAnsi="Arial" w:cs="Arial"/>
          <w:sz w:val="24"/>
          <w:szCs w:val="24"/>
        </w:rPr>
        <w:t xml:space="preserve">                                № </w:t>
      </w:r>
      <w:r>
        <w:rPr>
          <w:rFonts w:ascii="Arial" w:hAnsi="Arial" w:cs="Arial"/>
          <w:sz w:val="24"/>
          <w:szCs w:val="24"/>
        </w:rPr>
        <w:t>103-</w:t>
      </w:r>
      <w:r w:rsidR="003C1C38">
        <w:rPr>
          <w:rFonts w:ascii="Arial" w:hAnsi="Arial" w:cs="Arial"/>
          <w:sz w:val="24"/>
          <w:szCs w:val="24"/>
        </w:rPr>
        <w:t>п</w:t>
      </w:r>
    </w:p>
    <w:p w:rsidR="0099465E" w:rsidRDefault="0099465E" w:rsidP="0099465E">
      <w:pPr>
        <w:suppressAutoHyphens w:val="0"/>
        <w:autoSpaceDE w:val="0"/>
        <w:autoSpaceDN w:val="0"/>
        <w:adjustRightInd w:val="0"/>
        <w:ind w:right="-426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9465E" w:rsidRDefault="0098368A" w:rsidP="0098368A">
      <w:pPr>
        <w:jc w:val="both"/>
        <w:rPr>
          <w:rFonts w:ascii="Arial" w:eastAsia="Segoe UI" w:hAnsi="Arial" w:cs="Arial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 xml:space="preserve">Об утверждении </w:t>
      </w:r>
      <w:proofErr w:type="gramStart"/>
      <w:r>
        <w:rPr>
          <w:rFonts w:ascii="Arial" w:eastAsia="Segoe UI" w:hAnsi="Arial" w:cs="Arial"/>
          <w:sz w:val="24"/>
          <w:szCs w:val="24"/>
        </w:rPr>
        <w:t xml:space="preserve">Порядка </w:t>
      </w:r>
      <w:r w:rsidRPr="0098368A">
        <w:rPr>
          <w:rFonts w:ascii="Arial" w:eastAsia="Segoe UI" w:hAnsi="Arial" w:cs="Arial"/>
          <w:sz w:val="24"/>
          <w:szCs w:val="24"/>
        </w:rPr>
        <w:t>использ</w:t>
      </w:r>
      <w:r>
        <w:rPr>
          <w:rFonts w:ascii="Arial" w:eastAsia="Segoe UI" w:hAnsi="Arial" w:cs="Arial"/>
          <w:sz w:val="24"/>
          <w:szCs w:val="24"/>
        </w:rPr>
        <w:t xml:space="preserve">ования средств резервного фонда </w:t>
      </w:r>
      <w:r w:rsidRPr="0098368A">
        <w:rPr>
          <w:rFonts w:ascii="Arial" w:eastAsia="Segoe UI" w:hAnsi="Arial" w:cs="Arial"/>
          <w:sz w:val="24"/>
          <w:szCs w:val="24"/>
        </w:rPr>
        <w:t>администрации Рыбинского муниципального округа</w:t>
      </w:r>
      <w:proofErr w:type="gramEnd"/>
    </w:p>
    <w:p w:rsidR="0098368A" w:rsidRDefault="0098368A" w:rsidP="0098368A">
      <w:pPr>
        <w:rPr>
          <w:rFonts w:ascii="Arial" w:hAnsi="Arial" w:cs="Arial"/>
          <w:sz w:val="24"/>
        </w:rPr>
      </w:pPr>
    </w:p>
    <w:p w:rsidR="0098368A" w:rsidRPr="0098368A" w:rsidRDefault="0098368A" w:rsidP="0098368A">
      <w:pPr>
        <w:ind w:firstLine="708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В соответствии с частями 6, 7 статьи 81 Бюджетного кодекса Российской Федерации, статьями 31, 36 Устава Рыбинского муниципального округа, ПОСТАНОВЛЯЮ:</w:t>
      </w:r>
    </w:p>
    <w:p w:rsidR="0098368A" w:rsidRPr="0098368A" w:rsidRDefault="0098368A" w:rsidP="0098368A">
      <w:pPr>
        <w:ind w:firstLine="708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1. Утвердить Порядок </w:t>
      </w:r>
      <w:proofErr w:type="gramStart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использования средств резервного фонда администрации Рыбинского муниципального округа</w:t>
      </w:r>
      <w:proofErr w:type="gramEnd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согласно приложению.</w:t>
      </w:r>
    </w:p>
    <w:p w:rsidR="0098368A" w:rsidRPr="0098368A" w:rsidRDefault="0098368A" w:rsidP="0098368A">
      <w:pPr>
        <w:ind w:firstLine="708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2. </w:t>
      </w:r>
      <w:proofErr w:type="gramStart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Контроль за</w:t>
      </w:r>
      <w:proofErr w:type="gramEnd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133B81" w:rsidRDefault="0098368A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3</w:t>
      </w:r>
      <w:r w:rsidR="0099465E">
        <w:rPr>
          <w:rFonts w:ascii="Arial" w:hAnsi="Arial" w:cs="Arial"/>
          <w:sz w:val="24"/>
        </w:rPr>
        <w:t xml:space="preserve">. </w:t>
      </w:r>
      <w:r w:rsidR="00133B81" w:rsidRPr="00133B81">
        <w:rPr>
          <w:rFonts w:ascii="Arial" w:hAnsi="Arial" w:cs="Arial"/>
          <w:sz w:val="24"/>
          <w:szCs w:val="24"/>
        </w:rPr>
        <w:t>Обнародовать постановление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99465E" w:rsidRPr="001B2D65" w:rsidRDefault="0098368A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9465E" w:rsidRPr="001B2D65">
        <w:rPr>
          <w:rFonts w:ascii="Arial" w:hAnsi="Arial" w:cs="Arial"/>
          <w:sz w:val="24"/>
          <w:szCs w:val="24"/>
        </w:rPr>
        <w:t xml:space="preserve">. </w:t>
      </w:r>
      <w:r w:rsidR="0099465E">
        <w:rPr>
          <w:rFonts w:ascii="Arial" w:hAnsi="Arial" w:cs="Arial"/>
          <w:sz w:val="24"/>
          <w:szCs w:val="24"/>
        </w:rPr>
        <w:t>Постановление</w:t>
      </w:r>
      <w:r w:rsidR="0099465E" w:rsidRPr="001B2D65">
        <w:rPr>
          <w:rFonts w:ascii="Arial" w:hAnsi="Arial" w:cs="Arial"/>
          <w:sz w:val="24"/>
          <w:szCs w:val="24"/>
        </w:rPr>
        <w:t xml:space="preserve"> </w:t>
      </w:r>
      <w:r w:rsidR="00FA7237">
        <w:rPr>
          <w:rFonts w:ascii="Arial" w:hAnsi="Arial" w:cs="Arial"/>
          <w:sz w:val="24"/>
          <w:szCs w:val="24"/>
        </w:rPr>
        <w:t>вступает в силу с</w:t>
      </w:r>
      <w:r w:rsidR="00FE6CE5">
        <w:rPr>
          <w:rFonts w:ascii="Arial" w:hAnsi="Arial" w:cs="Arial"/>
          <w:sz w:val="24"/>
          <w:szCs w:val="24"/>
        </w:rPr>
        <w:t>о дня, следующего за днем его официального опубликования в газетах</w:t>
      </w:r>
      <w:r w:rsidR="00730965">
        <w:rPr>
          <w:rFonts w:ascii="Arial" w:hAnsi="Arial" w:cs="Arial"/>
          <w:sz w:val="24"/>
          <w:szCs w:val="24"/>
        </w:rPr>
        <w:t xml:space="preserve"> «Голос времени»,</w:t>
      </w:r>
      <w:r w:rsidR="00FE6CE5">
        <w:rPr>
          <w:rFonts w:ascii="Arial" w:hAnsi="Arial" w:cs="Arial"/>
          <w:sz w:val="24"/>
          <w:szCs w:val="24"/>
        </w:rPr>
        <w:t xml:space="preserve"> «Бородинский вестник»,</w:t>
      </w:r>
      <w:r w:rsidR="00730965">
        <w:rPr>
          <w:rFonts w:ascii="Arial" w:hAnsi="Arial" w:cs="Arial"/>
          <w:sz w:val="24"/>
          <w:szCs w:val="24"/>
        </w:rPr>
        <w:t xml:space="preserve"> </w:t>
      </w:r>
      <w:r w:rsidR="00FA7237">
        <w:rPr>
          <w:rFonts w:ascii="Arial" w:hAnsi="Arial" w:cs="Arial"/>
          <w:sz w:val="24"/>
          <w:szCs w:val="24"/>
        </w:rPr>
        <w:t>и распространяет свое действие на правоотношения, возникшие с</w:t>
      </w:r>
      <w:r w:rsidR="0099465E">
        <w:rPr>
          <w:rFonts w:ascii="Arial" w:hAnsi="Arial" w:cs="Arial"/>
          <w:sz w:val="24"/>
          <w:szCs w:val="24"/>
        </w:rPr>
        <w:t xml:space="preserve"> 1 января 202</w:t>
      </w:r>
      <w:r w:rsidR="00133B81">
        <w:rPr>
          <w:rFonts w:ascii="Arial" w:hAnsi="Arial" w:cs="Arial"/>
          <w:sz w:val="24"/>
          <w:szCs w:val="24"/>
        </w:rPr>
        <w:t>6</w:t>
      </w:r>
      <w:r w:rsidR="0099465E">
        <w:rPr>
          <w:rFonts w:ascii="Arial" w:hAnsi="Arial" w:cs="Arial"/>
          <w:sz w:val="24"/>
          <w:szCs w:val="24"/>
        </w:rPr>
        <w:t xml:space="preserve"> года</w:t>
      </w:r>
      <w:r w:rsidR="0099465E" w:rsidRPr="001B2D65">
        <w:rPr>
          <w:rFonts w:ascii="Arial" w:hAnsi="Arial" w:cs="Arial"/>
          <w:sz w:val="24"/>
          <w:szCs w:val="24"/>
        </w:rPr>
        <w:t>.</w:t>
      </w:r>
    </w:p>
    <w:p w:rsidR="0099465E" w:rsidRDefault="0099465E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8368A" w:rsidRPr="0099465E" w:rsidRDefault="0098368A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9465E" w:rsidRPr="0099465E" w:rsidRDefault="0099465E" w:rsidP="0099465E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Глава округа                                                </w:t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  <w:t xml:space="preserve">             А.Н. </w:t>
      </w:r>
      <w:proofErr w:type="gramStart"/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Мишин</w:t>
      </w:r>
      <w:proofErr w:type="gramEnd"/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</w:p>
    <w:p w:rsidR="00FE6CE5" w:rsidRPr="0098368A" w:rsidRDefault="0099465E" w:rsidP="0098368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  <w:r w:rsidRPr="0099465E">
        <w:rPr>
          <w:rFonts w:ascii="Arial" w:hAnsi="Arial" w:cs="Arial"/>
          <w:color w:val="FF0000"/>
          <w:lang w:eastAsia="ru-RU"/>
        </w:rPr>
        <w:t>[МЕСТО ДЛЯ ПОДПИСИ]</w:t>
      </w:r>
    </w:p>
    <w:p w:rsidR="0098368A" w:rsidRPr="0098368A" w:rsidRDefault="0098368A" w:rsidP="00B4094A">
      <w:pPr>
        <w:pageBreakBefore/>
        <w:ind w:left="5670"/>
        <w:outlineLvl w:val="0"/>
        <w:rPr>
          <w:rFonts w:ascii="Arial" w:hAnsi="Arial" w:cs="Arial"/>
          <w:i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lastRenderedPageBreak/>
        <w:t xml:space="preserve">Приложение к постановлению </w:t>
      </w:r>
    </w:p>
    <w:p w:rsidR="0098368A" w:rsidRPr="0098368A" w:rsidRDefault="0098368A" w:rsidP="0098368A">
      <w:pPr>
        <w:ind w:left="5664"/>
        <w:rPr>
          <w:rFonts w:ascii="Arial" w:hAnsi="Arial" w:cs="Arial"/>
          <w:i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t>администрации Рыбинского муниципального округа</w:t>
      </w:r>
      <w:r w:rsidRPr="0098368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</w:p>
    <w:p w:rsidR="0098368A" w:rsidRPr="0098368A" w:rsidRDefault="0098368A" w:rsidP="0098368A">
      <w:pPr>
        <w:ind w:left="5664"/>
        <w:rPr>
          <w:rFonts w:ascii="Arial" w:hAnsi="Arial" w:cs="Arial"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t xml:space="preserve">от </w:t>
      </w:r>
      <w:r w:rsidR="00B4094A">
        <w:rPr>
          <w:rFonts w:ascii="Arial" w:hAnsi="Arial" w:cs="Arial"/>
          <w:color w:val="auto"/>
          <w:kern w:val="0"/>
          <w:sz w:val="24"/>
          <w:szCs w:val="28"/>
        </w:rPr>
        <w:t xml:space="preserve">02.02.2026 </w:t>
      </w:r>
      <w:r w:rsidRPr="0098368A">
        <w:rPr>
          <w:rFonts w:ascii="Arial" w:hAnsi="Arial" w:cs="Arial"/>
          <w:color w:val="auto"/>
          <w:kern w:val="0"/>
          <w:sz w:val="24"/>
          <w:szCs w:val="28"/>
        </w:rPr>
        <w:t xml:space="preserve">№ </w:t>
      </w:r>
      <w:r w:rsidR="00B4094A">
        <w:rPr>
          <w:rFonts w:ascii="Arial" w:hAnsi="Arial" w:cs="Arial"/>
          <w:color w:val="auto"/>
          <w:kern w:val="0"/>
          <w:sz w:val="24"/>
          <w:szCs w:val="28"/>
        </w:rPr>
        <w:t>103-п</w:t>
      </w:r>
    </w:p>
    <w:p w:rsidR="0098368A" w:rsidRPr="0098368A" w:rsidRDefault="0098368A" w:rsidP="0098368A">
      <w:pPr>
        <w:rPr>
          <w:rFonts w:ascii="Arial" w:hAnsi="Arial" w:cs="Arial"/>
          <w:i/>
          <w:color w:val="auto"/>
          <w:kern w:val="0"/>
          <w:sz w:val="24"/>
          <w:szCs w:val="28"/>
        </w:rPr>
      </w:pPr>
    </w:p>
    <w:p w:rsidR="0098368A" w:rsidRPr="00B4094A" w:rsidRDefault="0098368A" w:rsidP="0098368A">
      <w:pPr>
        <w:ind w:firstLine="709"/>
        <w:jc w:val="center"/>
        <w:rPr>
          <w:rFonts w:ascii="Arial" w:hAnsi="Arial" w:cs="Arial"/>
          <w:i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Порядок </w:t>
      </w:r>
      <w:proofErr w:type="gramStart"/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использования средств резервного фонда </w:t>
      </w:r>
      <w:r w:rsidRPr="00B4094A">
        <w:rPr>
          <w:rFonts w:ascii="Arial" w:hAnsi="Arial" w:cs="Arial"/>
          <w:bCs/>
          <w:iCs/>
          <w:color w:val="auto"/>
          <w:kern w:val="0"/>
          <w:sz w:val="24"/>
          <w:szCs w:val="28"/>
        </w:rPr>
        <w:t>администрации</w:t>
      </w:r>
      <w:r w:rsidRPr="00B4094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Рыбинского муниципального округа</w:t>
      </w:r>
      <w:proofErr w:type="gramEnd"/>
    </w:p>
    <w:p w:rsidR="0098368A" w:rsidRPr="00B4094A" w:rsidRDefault="0098368A" w:rsidP="0098368A">
      <w:pPr>
        <w:jc w:val="both"/>
        <w:rPr>
          <w:rFonts w:ascii="Arial" w:hAnsi="Arial" w:cs="Arial"/>
          <w:i/>
          <w:color w:val="auto"/>
          <w:kern w:val="0"/>
          <w:sz w:val="24"/>
          <w:szCs w:val="28"/>
        </w:rPr>
      </w:pP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1. </w:t>
      </w:r>
      <w:proofErr w:type="gramStart"/>
      <w:r w:rsidRPr="00B4094A">
        <w:rPr>
          <w:rFonts w:ascii="Arial" w:hAnsi="Arial" w:cs="Arial"/>
          <w:color w:val="auto"/>
          <w:kern w:val="0"/>
          <w:sz w:val="24"/>
          <w:szCs w:val="28"/>
        </w:rPr>
        <w:t>Бюджетные ассигнования резервного фонда администрации Рыбинского муниципального округа (далее – резервный фонд), размер которого определяется решением о бюджете Рыбинского муниципального округа</w:t>
      </w:r>
      <w:r w:rsidRPr="00B4094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на очередной финансовый год и плановый период, используются (расходуются) на финансовое обеспечение непредвиденных расходов, не предусмотренных в бюджете Рыбинского муниципального округа на очередной финансовый год и плановый период и не имеющих регулярного характера.</w:t>
      </w:r>
      <w:proofErr w:type="gramEnd"/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2. Средства резервного фонда направляются на финансовое обеспечение непредвиденных расходов в случае: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проведения поисковых и спасательных работ в зонах чрезвычайных ситуаций;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- проведения аварийно-восстановительных работ по ликвидации последствий стихийных бедствий и других чрезвычайных ситуаций, имевших место на территории Рыбинского муниципального округа; 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проведения мероприятий по развертыванию и содержанию временных пунктов проживания и питания для эвакуируемых пострадавших граждан в течение необходимого срока;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оказания разовой материальной помощи гражданам, попавшим в трудную жизненную ситуацию, а также пострадавшим и утратившим имущество в результате стихийных бедствий и других чрезвычайных ситуаций, имевших место на территории Рыбинского муниципального округа, других мероприятий чрезвычайного характера;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оказания в исключительных случаях физическим лицам единовременной материальной помощи, а также на другие мероприятия, проводимые по решени</w:t>
      </w:r>
      <w:r w:rsidR="001569C5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ям главы округа и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Рыбинского окружного Совета депутатов;</w:t>
      </w:r>
    </w:p>
    <w:p w:rsidR="001569C5" w:rsidRPr="00B4094A" w:rsidRDefault="001569C5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предупреждения и ликвидации последствий эпидемий и эпизоотий, борьбы с вредителями сельскохозяйственных структур;</w:t>
      </w:r>
    </w:p>
    <w:p w:rsidR="001569C5" w:rsidRPr="00B4094A" w:rsidRDefault="001569C5" w:rsidP="0098368A">
      <w:pPr>
        <w:ind w:firstLine="709"/>
        <w:jc w:val="both"/>
        <w:rPr>
          <w:rFonts w:ascii="Arial" w:hAnsi="Arial" w:cs="Arial"/>
          <w:i/>
          <w:color w:val="auto"/>
          <w:kern w:val="0"/>
          <w:sz w:val="24"/>
          <w:szCs w:val="28"/>
          <w:lang w:eastAsia="ru-RU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- неотложных расходов по ремонту и восстановлению объектов инженерных инфраструктур;</w:t>
      </w:r>
    </w:p>
    <w:p w:rsidR="0098368A" w:rsidRPr="00B4094A" w:rsidRDefault="001569C5" w:rsidP="0098368A">
      <w:pPr>
        <w:autoSpaceDE w:val="0"/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  <w:lang w:eastAsia="ru-RU"/>
        </w:rPr>
        <w:t>- иных мероприятий, направляемых на финансовое обеспечение расходов.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3. Средства резервного фонда предоставляются на основании </w:t>
      </w:r>
      <w:r w:rsidR="00DC48E5" w:rsidRPr="00B4094A">
        <w:rPr>
          <w:rFonts w:ascii="Arial" w:hAnsi="Arial" w:cs="Arial"/>
          <w:color w:val="auto"/>
          <w:kern w:val="0"/>
          <w:sz w:val="24"/>
          <w:szCs w:val="28"/>
        </w:rPr>
        <w:t>распоряжения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администрации Рыбинского муниципального округа органам местного самоуправления </w:t>
      </w:r>
      <w:r w:rsidR="00CF22BD" w:rsidRPr="00B4094A">
        <w:rPr>
          <w:rFonts w:ascii="Arial" w:hAnsi="Arial" w:cs="Arial"/>
          <w:color w:val="auto"/>
          <w:kern w:val="0"/>
          <w:sz w:val="24"/>
          <w:szCs w:val="28"/>
        </w:rPr>
        <w:t>Рыбинского муниципального округа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, являющимися распорядителями средств бюджета Рыбинского муниципального округа, физическим и юридическим лицам. 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4. Органы и лица, указанные в пункте 3 настоящего порядка, предоставляют письменное обращение в администрацию</w:t>
      </w:r>
      <w:r w:rsidRPr="00B4094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Рыбинского муниципального округа с указанием случая, повлекшего возникновение непредвиденных расходов, обоснованием и экономическими расчетами объема испрашиваемых средств.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ab/>
        <w:t>Решение о выделении бюджетных ассигнован</w:t>
      </w:r>
      <w:r w:rsidR="00CF22BD" w:rsidRPr="00B4094A">
        <w:rPr>
          <w:rFonts w:ascii="Arial" w:hAnsi="Arial" w:cs="Arial"/>
          <w:color w:val="auto"/>
          <w:kern w:val="0"/>
          <w:sz w:val="24"/>
          <w:szCs w:val="28"/>
        </w:rPr>
        <w:t>ий резервного фонда принимается главой округа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при участии </w:t>
      </w:r>
      <w:r w:rsidR="00CF22BD" w:rsidRPr="00B4094A">
        <w:rPr>
          <w:rFonts w:ascii="Arial" w:hAnsi="Arial" w:cs="Arial"/>
          <w:color w:val="auto"/>
          <w:kern w:val="0"/>
          <w:sz w:val="24"/>
          <w:szCs w:val="28"/>
        </w:rPr>
        <w:t>заместителя главы округа по финансово-экономическим вопросам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, осуществляющего составление и организацию исполнения местного бюджета </w:t>
      </w:r>
      <w:r w:rsidR="00CF22BD" w:rsidRPr="00B4094A">
        <w:rPr>
          <w:rFonts w:ascii="Arial" w:hAnsi="Arial" w:cs="Arial"/>
          <w:color w:val="auto"/>
          <w:kern w:val="0"/>
          <w:sz w:val="24"/>
          <w:szCs w:val="28"/>
        </w:rPr>
        <w:t>Рыбинского муниципального округа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.</w:t>
      </w:r>
    </w:p>
    <w:p w:rsidR="0098368A" w:rsidRPr="00B4094A" w:rsidRDefault="00DC48E5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lastRenderedPageBreak/>
        <w:t>Распоряжение</w:t>
      </w:r>
      <w:r w:rsidR="0098368A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администрации</w:t>
      </w:r>
      <w:r w:rsidR="0098368A" w:rsidRPr="00B4094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  <w:r w:rsidR="0098368A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Рыбинского муниципального округа о выделении бюджетных ассигнований резервного фонда издается в случае принятия соответствующего решения. В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распоряжении</w:t>
      </w:r>
      <w:bookmarkStart w:id="0" w:name="_GoBack"/>
      <w:bookmarkEnd w:id="0"/>
      <w:r w:rsidR="0098368A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указывается общий размер бюджетных ассигнований и их распределение по получателям и проводимым мероприятиям.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>5. Выделенные из резервного фонда бюджетные ассигнования подлежат использованию строго по целевому назначению.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В срок, указанный в </w:t>
      </w:r>
      <w:r w:rsidR="00DC48E5" w:rsidRPr="00B4094A">
        <w:rPr>
          <w:rFonts w:ascii="Arial" w:hAnsi="Arial" w:cs="Arial"/>
          <w:color w:val="auto"/>
          <w:kern w:val="0"/>
          <w:sz w:val="24"/>
          <w:szCs w:val="28"/>
        </w:rPr>
        <w:t>распоряжении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администрации Рыбинского муниципального округа</w:t>
      </w:r>
      <w:r w:rsidRPr="00B4094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о выделении </w:t>
      </w:r>
      <w:r w:rsidR="00BE7B34" w:rsidRPr="00B4094A">
        <w:rPr>
          <w:rFonts w:ascii="Arial" w:hAnsi="Arial" w:cs="Arial"/>
          <w:color w:val="auto"/>
          <w:kern w:val="0"/>
          <w:sz w:val="24"/>
          <w:szCs w:val="28"/>
        </w:rPr>
        <w:t>бюджетных ассигнований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</w:t>
      </w:r>
      <w:r w:rsidR="00BE7B34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резервного фонда, получатели средств резервного фонда, после проведения соответствующих мероприятий, </w:t>
      </w:r>
      <w:proofErr w:type="gramStart"/>
      <w:r w:rsidRPr="00B4094A">
        <w:rPr>
          <w:rFonts w:ascii="Arial" w:hAnsi="Arial" w:cs="Arial"/>
          <w:color w:val="auto"/>
          <w:kern w:val="0"/>
          <w:sz w:val="24"/>
          <w:szCs w:val="28"/>
        </w:rPr>
        <w:t>предоставляют отчет</w:t>
      </w:r>
      <w:proofErr w:type="gramEnd"/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в </w:t>
      </w:r>
      <w:r w:rsidR="00BE7B34"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администрацию Рыбинского муниципального округа 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об их использовании. 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Требования к отчету устанавливаются в соответствующем </w:t>
      </w:r>
      <w:r w:rsidR="00DC48E5" w:rsidRPr="00B4094A">
        <w:rPr>
          <w:rFonts w:ascii="Arial" w:hAnsi="Arial" w:cs="Arial"/>
          <w:color w:val="auto"/>
          <w:kern w:val="0"/>
          <w:sz w:val="24"/>
          <w:szCs w:val="28"/>
        </w:rPr>
        <w:t>распоряжении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</w:t>
      </w:r>
      <w:r w:rsidR="00BE7B34" w:rsidRPr="00B4094A">
        <w:rPr>
          <w:rFonts w:ascii="Arial" w:hAnsi="Arial" w:cs="Arial"/>
          <w:color w:val="auto"/>
          <w:kern w:val="0"/>
          <w:sz w:val="24"/>
          <w:szCs w:val="28"/>
        </w:rPr>
        <w:t>администрации Рыбинского муниципального округа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о выделении средств из резервного фонда.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В случае </w:t>
      </w:r>
      <w:proofErr w:type="gramStart"/>
      <w:r w:rsidRPr="00B4094A">
        <w:rPr>
          <w:rFonts w:ascii="Arial" w:hAnsi="Arial" w:cs="Arial"/>
          <w:color w:val="auto"/>
          <w:kern w:val="0"/>
          <w:sz w:val="24"/>
          <w:szCs w:val="28"/>
        </w:rPr>
        <w:t>выявления фактов нецелевого использования средств резервного фонда</w:t>
      </w:r>
      <w:proofErr w:type="gramEnd"/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применяются меры, установленные Бюджетным кодексом Российской Федерации.</w:t>
      </w:r>
    </w:p>
    <w:p w:rsidR="0098368A" w:rsidRPr="00B4094A" w:rsidRDefault="0098368A" w:rsidP="0098368A">
      <w:pPr>
        <w:ind w:firstLine="709"/>
        <w:jc w:val="both"/>
        <w:rPr>
          <w:rFonts w:ascii="Arial" w:hAnsi="Arial" w:cs="Arial"/>
          <w:color w:val="auto"/>
          <w:kern w:val="0"/>
          <w:sz w:val="24"/>
          <w:szCs w:val="28"/>
          <w:lang w:eastAsia="ru-RU"/>
        </w:rPr>
      </w:pPr>
      <w:proofErr w:type="gramStart"/>
      <w:r w:rsidRPr="00B4094A">
        <w:rPr>
          <w:rFonts w:ascii="Arial" w:hAnsi="Arial" w:cs="Arial"/>
          <w:color w:val="auto"/>
          <w:kern w:val="0"/>
          <w:sz w:val="24"/>
          <w:szCs w:val="28"/>
        </w:rPr>
        <w:t>Контроль за</w:t>
      </w:r>
      <w:proofErr w:type="gramEnd"/>
      <w:r w:rsidRPr="00B4094A">
        <w:rPr>
          <w:rFonts w:ascii="Arial" w:hAnsi="Arial" w:cs="Arial"/>
          <w:color w:val="auto"/>
          <w:kern w:val="0"/>
          <w:sz w:val="24"/>
          <w:szCs w:val="28"/>
        </w:rPr>
        <w:t xml:space="preserve"> целевым использованием средств резервного фонда осуществляет </w:t>
      </w:r>
      <w:r w:rsidR="00BE7B34" w:rsidRPr="00B4094A">
        <w:rPr>
          <w:rFonts w:ascii="Arial" w:hAnsi="Arial" w:cs="Arial"/>
          <w:color w:val="auto"/>
          <w:kern w:val="0"/>
          <w:sz w:val="24"/>
          <w:szCs w:val="28"/>
        </w:rPr>
        <w:t>финансовое управление администрации Рыбинского муниципального округа</w:t>
      </w:r>
      <w:r w:rsidRPr="00B4094A">
        <w:rPr>
          <w:rFonts w:ascii="Arial" w:hAnsi="Arial" w:cs="Arial"/>
          <w:color w:val="auto"/>
          <w:kern w:val="0"/>
          <w:sz w:val="24"/>
          <w:szCs w:val="28"/>
        </w:rPr>
        <w:t>.</w:t>
      </w:r>
    </w:p>
    <w:p w:rsidR="0098368A" w:rsidRPr="00B4094A" w:rsidRDefault="0098368A" w:rsidP="0098368A">
      <w:pPr>
        <w:autoSpaceDE w:val="0"/>
        <w:ind w:firstLine="709"/>
        <w:jc w:val="both"/>
        <w:rPr>
          <w:rFonts w:ascii="Arial" w:hAnsi="Arial" w:cs="Arial"/>
          <w:color w:val="auto"/>
          <w:kern w:val="0"/>
          <w:sz w:val="22"/>
          <w:szCs w:val="24"/>
        </w:rPr>
      </w:pPr>
      <w:r w:rsidRPr="00B4094A">
        <w:rPr>
          <w:rFonts w:ascii="Arial" w:hAnsi="Arial" w:cs="Arial"/>
          <w:color w:val="auto"/>
          <w:kern w:val="0"/>
          <w:sz w:val="24"/>
          <w:szCs w:val="28"/>
          <w:lang w:eastAsia="ru-RU"/>
        </w:rPr>
        <w:t>6. Отчет об использовании бюджетных ассигнований резервного фонда прилагается к годовому отчету об исполнении местного бюджета.</w:t>
      </w:r>
    </w:p>
    <w:p w:rsidR="00FE6CE5" w:rsidRPr="00B4094A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6CE5" w:rsidRPr="00B4094A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99465E" w:rsidRPr="00B4094A" w:rsidRDefault="0099465E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Pr="00B4094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sectPr w:rsidR="000C0DBA" w:rsidSect="000C0DB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0E6B"/>
    <w:multiLevelType w:val="hybridMultilevel"/>
    <w:tmpl w:val="2EF499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31875"/>
    <w:multiLevelType w:val="hybridMultilevel"/>
    <w:tmpl w:val="92765556"/>
    <w:lvl w:ilvl="0" w:tplc="49269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A0D30">
      <w:numFmt w:val="none"/>
      <w:lvlText w:val=""/>
      <w:lvlJc w:val="left"/>
      <w:pPr>
        <w:tabs>
          <w:tab w:val="num" w:pos="360"/>
        </w:tabs>
      </w:pPr>
    </w:lvl>
    <w:lvl w:ilvl="2" w:tplc="36EA2FEA">
      <w:numFmt w:val="none"/>
      <w:lvlText w:val=""/>
      <w:lvlJc w:val="left"/>
      <w:pPr>
        <w:tabs>
          <w:tab w:val="num" w:pos="360"/>
        </w:tabs>
      </w:pPr>
    </w:lvl>
    <w:lvl w:ilvl="3" w:tplc="8E3CFC88">
      <w:numFmt w:val="none"/>
      <w:lvlText w:val=""/>
      <w:lvlJc w:val="left"/>
      <w:pPr>
        <w:tabs>
          <w:tab w:val="num" w:pos="360"/>
        </w:tabs>
      </w:pPr>
    </w:lvl>
    <w:lvl w:ilvl="4" w:tplc="8D9AF066">
      <w:numFmt w:val="none"/>
      <w:lvlText w:val=""/>
      <w:lvlJc w:val="left"/>
      <w:pPr>
        <w:tabs>
          <w:tab w:val="num" w:pos="360"/>
        </w:tabs>
      </w:pPr>
    </w:lvl>
    <w:lvl w:ilvl="5" w:tplc="2CB8141A">
      <w:numFmt w:val="none"/>
      <w:lvlText w:val=""/>
      <w:lvlJc w:val="left"/>
      <w:pPr>
        <w:tabs>
          <w:tab w:val="num" w:pos="360"/>
        </w:tabs>
      </w:pPr>
    </w:lvl>
    <w:lvl w:ilvl="6" w:tplc="7392217C">
      <w:numFmt w:val="none"/>
      <w:lvlText w:val=""/>
      <w:lvlJc w:val="left"/>
      <w:pPr>
        <w:tabs>
          <w:tab w:val="num" w:pos="360"/>
        </w:tabs>
      </w:pPr>
    </w:lvl>
    <w:lvl w:ilvl="7" w:tplc="EE4223D2">
      <w:numFmt w:val="none"/>
      <w:lvlText w:val=""/>
      <w:lvlJc w:val="left"/>
      <w:pPr>
        <w:tabs>
          <w:tab w:val="num" w:pos="360"/>
        </w:tabs>
      </w:pPr>
    </w:lvl>
    <w:lvl w:ilvl="8" w:tplc="9FA040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D8370CF"/>
    <w:multiLevelType w:val="multilevel"/>
    <w:tmpl w:val="04EE69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27C7"/>
    <w:rsid w:val="000029E4"/>
    <w:rsid w:val="00052A89"/>
    <w:rsid w:val="00056AF3"/>
    <w:rsid w:val="000B3916"/>
    <w:rsid w:val="000C0DBA"/>
    <w:rsid w:val="00132033"/>
    <w:rsid w:val="00133B81"/>
    <w:rsid w:val="001437E8"/>
    <w:rsid w:val="001569C5"/>
    <w:rsid w:val="001B2D65"/>
    <w:rsid w:val="001E3262"/>
    <w:rsid w:val="0020234D"/>
    <w:rsid w:val="00281DE2"/>
    <w:rsid w:val="00291AF3"/>
    <w:rsid w:val="002C0294"/>
    <w:rsid w:val="00327AF4"/>
    <w:rsid w:val="00342C70"/>
    <w:rsid w:val="00394E2B"/>
    <w:rsid w:val="003A0797"/>
    <w:rsid w:val="003C1C38"/>
    <w:rsid w:val="003D1851"/>
    <w:rsid w:val="00402403"/>
    <w:rsid w:val="00435071"/>
    <w:rsid w:val="004C6E3E"/>
    <w:rsid w:val="00510E94"/>
    <w:rsid w:val="005646FA"/>
    <w:rsid w:val="005C4E3B"/>
    <w:rsid w:val="006179F1"/>
    <w:rsid w:val="006277BF"/>
    <w:rsid w:val="006B72DC"/>
    <w:rsid w:val="006E3AF6"/>
    <w:rsid w:val="00730965"/>
    <w:rsid w:val="007816E7"/>
    <w:rsid w:val="007D6CBB"/>
    <w:rsid w:val="008763F2"/>
    <w:rsid w:val="008A4FE5"/>
    <w:rsid w:val="009434A7"/>
    <w:rsid w:val="0098368A"/>
    <w:rsid w:val="0099465E"/>
    <w:rsid w:val="009B66D0"/>
    <w:rsid w:val="009E04D2"/>
    <w:rsid w:val="009E09DB"/>
    <w:rsid w:val="00A0618D"/>
    <w:rsid w:val="00A32F28"/>
    <w:rsid w:val="00A45C1E"/>
    <w:rsid w:val="00A86F63"/>
    <w:rsid w:val="00A90EA8"/>
    <w:rsid w:val="00AA62D2"/>
    <w:rsid w:val="00AD27C7"/>
    <w:rsid w:val="00AD6510"/>
    <w:rsid w:val="00AE7F5D"/>
    <w:rsid w:val="00B025AB"/>
    <w:rsid w:val="00B33E55"/>
    <w:rsid w:val="00B4094A"/>
    <w:rsid w:val="00BB5821"/>
    <w:rsid w:val="00BE7B34"/>
    <w:rsid w:val="00BF0A82"/>
    <w:rsid w:val="00C33106"/>
    <w:rsid w:val="00C354EC"/>
    <w:rsid w:val="00C41906"/>
    <w:rsid w:val="00CF22BD"/>
    <w:rsid w:val="00D151A0"/>
    <w:rsid w:val="00D61FEB"/>
    <w:rsid w:val="00D92BBC"/>
    <w:rsid w:val="00D94234"/>
    <w:rsid w:val="00DA3088"/>
    <w:rsid w:val="00DB1538"/>
    <w:rsid w:val="00DC48E5"/>
    <w:rsid w:val="00DD3CFD"/>
    <w:rsid w:val="00DF3225"/>
    <w:rsid w:val="00E33B1D"/>
    <w:rsid w:val="00E52FFB"/>
    <w:rsid w:val="00E57297"/>
    <w:rsid w:val="00E7427A"/>
    <w:rsid w:val="00E933F3"/>
    <w:rsid w:val="00EA0EF8"/>
    <w:rsid w:val="00F378C4"/>
    <w:rsid w:val="00F60FE5"/>
    <w:rsid w:val="00F8373E"/>
    <w:rsid w:val="00FA5F4E"/>
    <w:rsid w:val="00FA7237"/>
    <w:rsid w:val="00FB3CBB"/>
    <w:rsid w:val="00FC60E7"/>
    <w:rsid w:val="00FE2892"/>
    <w:rsid w:val="00FE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ConsPlusNormal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3D1851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type="character" w:customStyle="1" w:styleId="a9">
    <w:name w:val="Название Знак"/>
    <w:basedOn w:val="a0"/>
    <w:link w:val="a8"/>
    <w:rsid w:val="001E3262"/>
    <w:rPr>
      <w:rFonts w:ascii="Kudriashov" w:eastAsia="Times New Roman" w:hAnsi="Kudriashov" w:cs="Times New Roman"/>
      <w:b/>
      <w:sz w:val="26"/>
      <w:szCs w:val="20"/>
      <w:lang w:eastAsia="ru-RU"/>
    </w:rPr>
  </w:style>
  <w:style w:type="paragraph" w:styleId="aa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locked/>
    <w:rsid w:val="007816E7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hAnsi="Arial CYR" w:cs="Arial CYR"/>
      <w:color w:val="000000"/>
      <w:kern w:val="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1FEB"/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character" w:customStyle="1" w:styleId="1">
    <w:name w:val="Гиперссылка1"/>
    <w:basedOn w:val="a0"/>
    <w:rsid w:val="008A4FE5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D27C7"/>
    <w:pPr>
      <w:suppressAutoHyphens/>
      <w:spacing w:after="0" w:line="240" w:lineRule="auto"/>
    </w:pPr>
    <w:rPr>
      <w:rFonts w:ascii="Times New Roman" w:cs="Times New Roman" w:eastAsia="Times New Roman" w:hAnsi="Times New Roman"/>
      <w:color w:val="00000A"/>
      <w:kern w:val="1"/>
      <w:sz w:val="20"/>
      <w:szCs w:val="20"/>
      <w:lang w:eastAsia="zh-CN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AD27C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character">
    <w:name w:val="Hyperlink"/>
    <w:basedOn w:val="a0"/>
    <w:uiPriority w:val="99"/>
    <w:unhideWhenUsed/>
    <w:rsid w:val="00AD27C7"/>
    <w:rPr>
      <w:color w:themeColor="hyperlink" w:val="0000FF"/>
      <w:u w:val="single"/>
    </w:rPr>
  </w:style>
  <w:style w:styleId="a5" w:type="paragraph">
    <w:name w:val="Balloon Text"/>
    <w:basedOn w:val="a"/>
    <w:link w:val="a6"/>
    <w:uiPriority w:val="99"/>
    <w:semiHidden/>
    <w:unhideWhenUsed/>
    <w:rsid w:val="00AD27C7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AD27C7"/>
    <w:rPr>
      <w:rFonts w:ascii="Tahoma" w:cs="Tahoma" w:eastAsia="Times New Roman" w:hAnsi="Tahoma"/>
      <w:color w:val="00000A"/>
      <w:kern w:val="1"/>
      <w:sz w:val="16"/>
      <w:szCs w:val="16"/>
      <w:lang w:eastAsia="zh-CN"/>
    </w:rPr>
  </w:style>
  <w:style w:customStyle="1" w:styleId="Default" w:type="paragraph">
    <w:name w:val="Default"/>
    <w:rsid w:val="00AD27C7"/>
    <w:pPr>
      <w:suppressAutoHyphens/>
      <w:spacing w:after="0" w:line="240" w:lineRule="auto"/>
    </w:pPr>
    <w:rPr>
      <w:rFonts w:ascii="Arial" w:cs="Arial" w:eastAsia="Times New Roman" w:hAnsi="Arial"/>
      <w:color w:val="000000"/>
      <w:kern w:val="1"/>
      <w:sz w:val="24"/>
      <w:szCs w:val="24"/>
      <w:lang w:eastAsia="zh-CN"/>
    </w:rPr>
  </w:style>
  <w:style w:customStyle="1" w:styleId="ConsPlusNormal" w:type="paragraph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PlusTitle" w:type="paragraph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styleId="a7" w:type="paragraph">
    <w:name w:val="Normal (Web)"/>
    <w:basedOn w:val="a"/>
    <w:uiPriority w:val="99"/>
    <w:rsid w:val="003D1851"/>
    <w:pPr>
      <w:suppressAutoHyphens w:val="0"/>
      <w:spacing w:after="100" w:afterAutospacing="1" w:before="100" w:beforeAutospacing="1"/>
    </w:pPr>
    <w:rPr>
      <w:color w:val="auto"/>
      <w:kern w:val="0"/>
      <w:sz w:val="24"/>
      <w:szCs w:val="24"/>
      <w:lang w:eastAsia="ru-RU"/>
    </w:rPr>
  </w:style>
  <w:style w:styleId="a8" w:type="paragraph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customStyle="1" w:styleId="a9" w:type="character">
    <w:name w:val="Название Знак"/>
    <w:basedOn w:val="a0"/>
    <w:link w:val="a8"/>
    <w:rsid w:val="001E3262"/>
    <w:rPr>
      <w:rFonts w:ascii="Kudriashov" w:cs="Times New Roman" w:eastAsia="Times New Roman" w:hAnsi="Kudriashov"/>
      <w:b/>
      <w:sz w:val="26"/>
      <w:szCs w:val="20"/>
      <w:lang w:eastAsia="ru-RU"/>
    </w:rPr>
  </w:style>
  <w:style w:styleId="aa" w:type="paragraph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customStyle="1" w:styleId="ab" w:type="character">
    <w:name w:val="Абзац списка Знак"/>
    <w:link w:val="aa"/>
    <w:locked/>
    <w:rsid w:val="007816E7"/>
    <w:rPr>
      <w:rFonts w:ascii="Calibri" w:cs="Times New Roman" w:eastAsia="Calibri" w:hAnsi="Calibri"/>
    </w:rPr>
  </w:style>
  <w:style w:styleId="ac" w:type="paragraph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cs="Arial CYR" w:hAnsi="Arial CYR"/>
      <w:color w:val="000000"/>
      <w:kern w:val="0"/>
      <w:sz w:val="18"/>
      <w:szCs w:val="18"/>
      <w:lang w:eastAsia="ru-RU"/>
    </w:rPr>
  </w:style>
  <w:style w:customStyle="1" w:styleId="ad" w:type="character">
    <w:name w:val="Основной текст Знак"/>
    <w:basedOn w:val="a0"/>
    <w:link w:val="ac"/>
    <w:rsid w:val="00D61FEB"/>
    <w:rPr>
      <w:rFonts w:ascii="Arial CYR" w:cs="Arial CYR" w:eastAsia="Times New Roman" w:hAnsi="Arial CYR"/>
      <w:color w:val="000000"/>
      <w:sz w:val="18"/>
      <w:szCs w:val="18"/>
      <w:lang w:eastAsia="ru-RU"/>
    </w:rPr>
  </w:style>
  <w:style w:customStyle="1" w:styleId="1" w:type="character">
    <w:name w:val="Гиперссылка1"/>
    <w:basedOn w:val="a0"/>
    <w:rsid w:val="008A4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3</cp:revision>
  <cp:lastPrinted>2026-01-30T08:23:00Z</cp:lastPrinted>
  <dcterms:created xsi:type="dcterms:W3CDTF">2026-02-02T09:21:00Z</dcterms:created>
  <dcterms:modified xsi:type="dcterms:W3CDTF">2026-02-02T09:22:00Z</dcterms:modified>
</cp:coreProperties>
</file>